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195a" w14:textId="4d9195a">
      <w:pPr>
        <w:pStyle w:val="TitleStyle"/>
        <w15:collapsed w:val="false"/>
      </w:pPr>
      <w:r>
        <w:t>Świadczenia rodzinne.</w:t>
      </w:r>
    </w:p>
    <w:p>
      <w:pPr>
        <w:pStyle w:val="NormalStyle"/>
      </w:pPr>
      <w:r>
        <w:t>Dz.U.2016.1518 t.j. z dnia 2016.09.21</w:t>
      </w:r>
    </w:p>
    <w:p>
      <w:pPr>
        <w:pStyle w:val="NormalStyle"/>
      </w:pPr>
      <w:r>
        <w:t>Status: Akt obowiązujący </w:t>
      </w:r>
    </w:p>
    <w:p>
      <w:pPr>
        <w:pStyle w:val="NormalStyle"/>
      </w:pPr>
      <w:r>
        <w:t>Wersja od: 1 listopada 2016 r.  do: 31 grudnia 2016 r.</w:t>
      </w:r>
    </w:p>
    <w:p>
      <w:pPr>
        <w:spacing w:before="146" w:after="0"/>
        <w:ind w:left="0"/>
        <w:jc w:val="center"/>
        <w:textAlignment w:val="auto"/>
      </w:pPr>
      <w:r>
        <w:rPr>
          <w:rFonts w:ascii="Times New Roman"/>
          <w:b/>
          <w:i w:val="false"/>
          <w:color w:val="000000"/>
          <w:sz w:val="36"/>
          <w:lang w:val="pl-Pl"/>
        </w:rPr>
        <w:t>USTAWA</w:t>
      </w:r>
    </w:p>
    <w:p>
      <w:pPr>
        <w:spacing w:before="80" w:after="0"/>
        <w:ind w:left="0"/>
        <w:jc w:val="center"/>
        <w:textAlignment w:val="auto"/>
      </w:pPr>
      <w:r>
        <w:rPr>
          <w:rFonts w:ascii="Times New Roman"/>
          <w:b w:val="false"/>
          <w:i w:val="false"/>
          <w:color w:val="000000"/>
          <w:sz w:val="30"/>
          <w:lang w:val="pl-Pl"/>
        </w:rPr>
        <w:t>z dnia 28 listopada 2003 r.</w:t>
      </w:r>
    </w:p>
    <w:p>
      <w:pPr>
        <w:spacing w:before="80" w:after="0"/>
        <w:ind w:left="0"/>
        <w:jc w:val="center"/>
        <w:textAlignment w:val="auto"/>
      </w:pPr>
      <w:r>
        <w:rPr>
          <w:rFonts w:ascii="Times New Roman"/>
          <w:b/>
          <w:i w:val="false"/>
          <w:color w:val="000000"/>
          <w:sz w:val="30"/>
          <w:lang w:val="pl-Pl"/>
        </w:rPr>
        <w:t>o świadczeniach rodzinnych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w:t>
      </w:r>
      <w:r>
        <w:rPr>
          <w:rFonts w:ascii="Times New Roman"/>
          <w:b/>
          <w:i w:val="false"/>
          <w:color w:val="000000"/>
          <w:sz w:val="24"/>
          <w:lang w:val="pl-Pl"/>
        </w:rPr>
        <w:t xml:space="preserve"> [Zakres przedmiotowy i podmiotowy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Ustawa określa warunki nabywania prawa do świadczeń rodzinnych oraz zasady ustalania, przyznawania i wypłacania tych świadczeń.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rodzinne przysługują: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obywatelom polskim;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cudzoziemcom: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 których stosuje się przepisy o koordynacji systemów zabezpieczenia społecznego,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jeżeli wynika to z wiążących Rzeczpospolitą Polską </w:t>
      </w:r>
      <w:r>
        <w:rPr>
          <w:rFonts w:ascii="Times New Roman"/>
          <w:b w:val="false"/>
          <w:i w:val="false"/>
          <w:color w:val="1b1b1b"/>
          <w:sz w:val="24"/>
          <w:lang w:val="pl-Pl"/>
        </w:rPr>
        <w:t>umów</w:t>
      </w:r>
      <w:r>
        <w:rPr>
          <w:rFonts w:ascii="Times New Roman"/>
          <w:b w:val="false"/>
          <w:i w:val="false"/>
          <w:color w:val="000000"/>
          <w:sz w:val="24"/>
          <w:lang w:val="pl-Pl"/>
        </w:rPr>
        <w:t xml:space="preserve"> dwustronnych o zabezpieczeniu społecznym,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przebywającym na terytorium Rzeczypospolitej Polskiej na podstawie zezwolenia na pobyt stały, zezwolenia na pobyt rezydenta długoterminowego Unii Europejskiej, zezwolenia na pobyt czasowy udzielonego w związku z okolicznościami, o których mowa w </w:t>
      </w:r>
      <w:r>
        <w:rPr>
          <w:rFonts w:ascii="Times New Roman"/>
          <w:b w:val="false"/>
          <w:i w:val="false"/>
          <w:color w:val="1b1b1b"/>
          <w:sz w:val="24"/>
          <w:lang w:val="pl-Pl"/>
        </w:rPr>
        <w:t>art. 127</w:t>
      </w:r>
      <w:r>
        <w:rPr>
          <w:rFonts w:ascii="Times New Roman"/>
          <w:b w:val="false"/>
          <w:i w:val="false"/>
          <w:color w:val="000000"/>
          <w:sz w:val="24"/>
          <w:lang w:val="pl-Pl"/>
        </w:rPr>
        <w:t xml:space="preserve"> lub </w:t>
      </w:r>
      <w:r>
        <w:rPr>
          <w:rFonts w:ascii="Times New Roman"/>
          <w:b w:val="false"/>
          <w:i w:val="false"/>
          <w:color w:val="1b1b1b"/>
          <w:sz w:val="24"/>
          <w:lang w:val="pl-Pl"/>
        </w:rPr>
        <w:t>art. 186 ust. 1 pkt 3</w:t>
      </w:r>
      <w:r>
        <w:rPr>
          <w:rFonts w:ascii="Times New Roman"/>
          <w:b w:val="false"/>
          <w:i w:val="false"/>
          <w:color w:val="000000"/>
          <w:sz w:val="24"/>
          <w:lang w:val="pl-Pl"/>
        </w:rPr>
        <w:t xml:space="preserve"> ustawy z dnia 12 grudnia 2013 r. o cudzoziemcach (Dz. U. poz. 1650, z późn. zm.), lub w związku z uzyskaniem w Rzeczypospolitej Polskiej statusu uchodźcy lub ochrony uzupełniającej, jeżeli zamieszkują z członkami rodzin na terytorium Rzeczypospolitej Polskiej,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posiadającym kartę pobytu z adnotacją "dostęp do rynku pracy", z wyłączeniem obywateli państw trzecich, którzy uzyskali zezwolenie na pracę na terytorium państwa członkowskiego na okres nieprzekraczający sześciu miesięcy, obywateli państw trzecich przyjętych w celu podjęcia studiów oraz obywateli państw trzecich, którzy mają prawo do wykonywania pracy na podstawie wizy.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Świadczenia rodzinne przysługują osobom, o których mowa w ust. 2, jeżeli zamieszkują na terytorium Rzeczypospolitej Polskiej przez okres zasiłkowy, w którym otrzymują świadczenia rodzinne, chyba że przepisy o koordynacji systemów zabezpieczenia społecznego lub dwustronne umowy międzynarodowe o zabezpieczeniu społecznym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w:t>
      </w:r>
      <w:r>
        <w:rPr>
          <w:rFonts w:ascii="Times New Roman"/>
          <w:b/>
          <w:i w:val="false"/>
          <w:color w:val="000000"/>
          <w:sz w:val="24"/>
          <w:lang w:val="pl-Pl"/>
        </w:rPr>
        <w:t xml:space="preserve"> [Katalog świadczeń rodzinnych]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Świadczeniami rodzinnymi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rodzinny oraz dodatki do zasiłku rodzinnego;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opiekuńcze: zasiłek pielęgnacyjny, specjalny zasiłek opiekuńczy oraz świadczenie pielęgnacyjne;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zapomoga wypłacana przez gminy, na podstawie art. 22a;</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świadczenia wypłacane przez gminy na podstawie art. 22b;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jednorazowa zapomoga z tytułu urodzenia się dziecka;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świadczenie rodzicielskie.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w:t>
      </w:r>
      <w:r>
        <w:rPr>
          <w:rFonts w:ascii="Times New Roman"/>
          <w:b/>
          <w:i w:val="false"/>
          <w:color w:val="000000"/>
          <w:sz w:val="24"/>
          <w:lang w:val="pl-Pl"/>
        </w:rPr>
        <w:t xml:space="preserve"> [Definicje]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dochodzie - oznacza to, po odliczeniu kwot alimentów świadczonych na rzecz innych osób:</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przychody podlegające opodatkowaniu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(Dz. U. z 2012 r. poz. 361, z późn. zm.), pomniejszone o koszty uzyskania przychodu, należny podatek dochodowy od osób fizycznych, składki na ubezpieczenia społeczne niezaliczone do kosztów uzyskania przychodu oraz składki na ubezpieczenie zdrowotne,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deklarowany w oświadczeniu dochód z działalności podlegającej opodatkowaniu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zryczałtowanym podatku dochodowym od niektórych przychodów osiąganych przez osoby fizyczne, pomniejszony o należny zryczałtowany podatek dochodowy i składki na ubezpieczenia społeczne i zdrowotne,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inne dochody niepodlegające opodatkowaniu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podatku dochodowym od osób fizycznych: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renty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zaopatrzeniu inwalidów wojennych i wojskowych oraz ich rodzin,</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renty wypłacone osobom represjonowanym i członkom ich rodzin, przyznane na zasadach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zaopatrzeniu inwalidów wojennych i wojskowych oraz ich rodzin,</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świadczenia pieniężne oraz ryczałt energetyczny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świadczeniu pieniężnym i uprawnieniach przysługujących żołnierzom zastępczej służby wojskowej przymusowo zatrudnianym w kopalniach węgla, kamieniołomach, zakładach rud uranu i batalionach budowlanych,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dodatek kombatancki, ryczałt energetyczny i dodatek kompensacyjny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kombatantach oraz niektórych osobach będących ofiarami represji wojennych i okresu powojennego,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świadczenie pieniężne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świadczeniu pieniężnym przysługującym osobom deportowanym do pracy przymusowej oraz osadzonym w obozach pracy przez III Rzeszę Niemiecką lub Związek Socjalistycznych Republik Radzieckich,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emerytury i renty otrzymywane przez osoby, które utraciły wzrok w wyniku działań wojennych w latach 1939-1945 lub eksplozji pozostałych po tej wojnie niewypałów i niewybuchów,</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zasiłki chorobowe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ubezpieczeniu społecznym rolników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systemie ubezpieczeń społecznych,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 (Dz. U. z 2014 r. poz. 1502, z późn. zm.),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należności pieniężne ze stosunku służbowego otrzymywane w czasie służby kandydackiej przez funkcjonariuszy Policji, Państwowej Straży Pożarnej, Straży Granicznej i Biura Ochrony Rządu, obliczone za okres, w którym osoby te uzyskały dochód,</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dochody członków rolniczych spółdzielni produkcyjnych z tytułu członkostwa w rolniczej spółdzielni produkcyjnej, pomniejszone o składki na ubezpieczenia społeczne,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alimenty na rzecz dzieci,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stypendia doktoranckie i habilitacyjne przyznane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14 marca 2003 r. o stopniach naukowych i tytule naukowym oraz o stopniach i tytule w zakresie sztuki (Dz. U. z 2016 r. poz. 882), stypendia doktoranckie określone w </w:t>
      </w:r>
      <w:r>
        <w:rPr>
          <w:rFonts w:ascii="Times New Roman"/>
          <w:b w:val="false"/>
          <w:i w:val="false"/>
          <w:color w:val="1b1b1b"/>
          <w:sz w:val="24"/>
          <w:lang w:val="pl-Pl"/>
        </w:rPr>
        <w:t>art. 200</w:t>
      </w:r>
      <w:r>
        <w:rPr>
          <w:rFonts w:ascii="Times New Roman"/>
          <w:b w:val="false"/>
          <w:i w:val="false"/>
          <w:color w:val="000000"/>
          <w:sz w:val="24"/>
          <w:lang w:val="pl-Pl"/>
        </w:rPr>
        <w:t xml:space="preserve"> ustawy z dnia 27 lipca 2005 r. - Prawo o szkolnictwie wyższym (Dz. U. z 2012 r. poz. 572, z późn. zm.), stypendia sportowe przyznane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25 czerwca 2010 r. o sporcie (Dz. U. z 2016 r. poz. 176) oraz inne stypendia o charakterze socjalnym przyznane uczniom lub studentom,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kwoty diet nieopodatkowane podatkiem dochodowym od osób fizycznych, otrzymywane przez osoby wykonujące czynności związane z pełnieniem obowiązków społecznych i obywatelskich,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należności pieniężne otrzymywane z tytułu wynajmu pokoi gościnnych w budynkach mieszkalnych położonych na terenach wiejskich w gospodarstwie rolnym osobom przebywającym na wypoczynku oraz uzyskane z tytułu wyżywienia tych osób,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dodatki za tajne nauczanie określone w </w:t>
      </w:r>
      <w:r>
        <w:rPr>
          <w:rFonts w:ascii="Times New Roman"/>
          <w:b w:val="false"/>
          <w:i w:val="false"/>
          <w:color w:val="1b1b1b"/>
          <w:sz w:val="24"/>
          <w:lang w:val="pl-Pl"/>
        </w:rPr>
        <w:t>ustawie</w:t>
      </w:r>
      <w:r>
        <w:rPr>
          <w:rFonts w:ascii="Times New Roman"/>
          <w:b w:val="false"/>
          <w:i w:val="false"/>
          <w:color w:val="000000"/>
          <w:sz w:val="24"/>
          <w:lang w:val="pl-Pl"/>
        </w:rPr>
        <w:t xml:space="preserve"> z dnia 26 stycznia 1982 r. - Karta Nauczyciela (Dz. U. z 2014 r. poz. 191, z późn. zm.),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dochody uzyskane z działalności gospodarczej prowadzonej na podstawie zezwolenia na terenie specjalnej strefy ekonomicznej określonej w </w:t>
      </w:r>
      <w:r>
        <w:rPr>
          <w:rFonts w:ascii="Times New Roman"/>
          <w:b w:val="false"/>
          <w:i w:val="false"/>
          <w:color w:val="1b1b1b"/>
          <w:sz w:val="24"/>
          <w:lang w:val="pl-Pl"/>
        </w:rPr>
        <w:t>przepisach</w:t>
      </w:r>
      <w:r>
        <w:rPr>
          <w:rFonts w:ascii="Times New Roman"/>
          <w:b w:val="false"/>
          <w:i w:val="false"/>
          <w:color w:val="000000"/>
          <w:sz w:val="24"/>
          <w:lang w:val="pl-Pl"/>
        </w:rPr>
        <w:t xml:space="preserve"> o specjalnych strefach ekonomicznych,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ekwiwalenty pieniężne za deputaty węglowe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komercjalizacji, restrukturyzacji i prywatyzacji przedsiębiorstwa państwowego "Polskie Koleje Państwowe",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ekwiwalenty z tytułu prawa do bezpłatnego węgla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restrukturyzacji górnictwa węgla kamiennego w latach 2003-2006,</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świadczenia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wykonywaniu mandatu posła i senatora,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dochody uzyskane z gospodarstwa rolnego,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dochody uzyskiwane za granicą Rzeczypospolitej Polskiej, pomniejszone odpowiednio o zapłacone za granicą Rzeczypospolitej Polskiej: podatek dochodowy oraz składki na obowiązkowe ubezpieczenie społeczne i obowiązkowe ubezpieczenie zdrowotne,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renty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ze środków pochodzących z Sekcji Gwarancji Europejskiego Funduszu Orientacji i Gwarancji Rolnej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 udziałem środków Europejskiego Funduszu Rolnego na rzecz Rozwoju Obszarów Wiejskich,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zaliczkę alimentacyjną określoną w </w:t>
      </w:r>
      <w:r>
        <w:rPr>
          <w:rFonts w:ascii="Times New Roman"/>
          <w:b w:val="false"/>
          <w:i w:val="false"/>
          <w:color w:val="1b1b1b"/>
          <w:sz w:val="24"/>
          <w:lang w:val="pl-Pl"/>
        </w:rPr>
        <w:t>przepisach</w:t>
      </w:r>
      <w:r>
        <w:rPr>
          <w:rFonts w:ascii="Times New Roman"/>
          <w:b w:val="false"/>
          <w:i w:val="false"/>
          <w:color w:val="000000"/>
          <w:sz w:val="24"/>
          <w:lang w:val="pl-Pl"/>
        </w:rPr>
        <w:t xml:space="preserve"> o postępowaniu wobec dłużników alimentacyjnych oraz zaliczce alimentacyjnej,</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świadczenia pieniężne wypłacane w przypadku bezskuteczności egzekucji alimentów,</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pomoc materialną o charakterze socjalnym określoną w </w:t>
      </w:r>
      <w:r>
        <w:rPr>
          <w:rFonts w:ascii="Times New Roman"/>
          <w:b w:val="false"/>
          <w:i w:val="false"/>
          <w:color w:val="1b1b1b"/>
          <w:sz w:val="24"/>
          <w:lang w:val="pl-Pl"/>
        </w:rPr>
        <w:t>art. 90c ust. 2</w:t>
      </w:r>
      <w:r>
        <w:rPr>
          <w:rFonts w:ascii="Times New Roman"/>
          <w:b w:val="false"/>
          <w:i w:val="false"/>
          <w:color w:val="000000"/>
          <w:sz w:val="24"/>
          <w:lang w:val="pl-Pl"/>
        </w:rPr>
        <w:t xml:space="preserve"> ustawy z dnia 7 września 1991 r. o systemie oświaty (Dz. U. z 2015 r. poz. 2156 oraz z 2016 r. poz. 35, 64, 195, 668 i 1010) oraz pomoc materialną określoną w </w:t>
      </w:r>
      <w:r>
        <w:rPr>
          <w:rFonts w:ascii="Times New Roman"/>
          <w:b w:val="false"/>
          <w:i w:val="false"/>
          <w:color w:val="1b1b1b"/>
          <w:sz w:val="24"/>
          <w:lang w:val="pl-Pl"/>
        </w:rPr>
        <w:t>art. 173 ust. 1 pkt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w:t>
      </w:r>
      <w:r>
        <w:rPr>
          <w:rFonts w:ascii="Times New Roman"/>
          <w:b w:val="false"/>
          <w:i w:val="false"/>
          <w:color w:val="1b1b1b"/>
          <w:sz w:val="24"/>
          <w:lang w:val="pl-Pl"/>
        </w:rPr>
        <w:t>art. 173a</w:t>
      </w:r>
      <w:r>
        <w:rPr>
          <w:rFonts w:ascii="Times New Roman"/>
          <w:b w:val="false"/>
          <w:i w:val="false"/>
          <w:color w:val="000000"/>
          <w:sz w:val="24"/>
          <w:lang w:val="pl-Pl"/>
        </w:rPr>
        <w:t xml:space="preserve">, </w:t>
      </w:r>
      <w:r>
        <w:rPr>
          <w:rFonts w:ascii="Times New Roman"/>
          <w:b w:val="false"/>
          <w:i w:val="false"/>
          <w:color w:val="1b1b1b"/>
          <w:sz w:val="24"/>
          <w:lang w:val="pl-Pl"/>
        </w:rPr>
        <w:t>art. 199 ust. 1 pkt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i </w:t>
      </w:r>
      <w:r>
        <w:rPr>
          <w:rFonts w:ascii="Times New Roman"/>
          <w:b w:val="false"/>
          <w:i w:val="false"/>
          <w:color w:val="1b1b1b"/>
          <w:sz w:val="24"/>
          <w:lang w:val="pl-Pl"/>
        </w:rPr>
        <w:t>art. 199a</w:t>
      </w:r>
      <w:r>
        <w:rPr>
          <w:rFonts w:ascii="Times New Roman"/>
          <w:b w:val="false"/>
          <w:i w:val="false"/>
          <w:color w:val="000000"/>
          <w:sz w:val="24"/>
          <w:lang w:val="pl-Pl"/>
        </w:rPr>
        <w:t xml:space="preserve"> ustawy z dnia 27 lipca 2005 r. - Prawo o szkolnictwie wyższym,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kwoty otrzymane na podstawie </w:t>
      </w:r>
      <w:r>
        <w:rPr>
          <w:rFonts w:ascii="Times New Roman"/>
          <w:b w:val="false"/>
          <w:i w:val="false"/>
          <w:color w:val="1b1b1b"/>
          <w:sz w:val="24"/>
          <w:lang w:val="pl-Pl"/>
        </w:rPr>
        <w:t>art. 27f ust. 8-10</w:t>
      </w:r>
      <w:r>
        <w:rPr>
          <w:rFonts w:ascii="Times New Roman"/>
          <w:b w:val="false"/>
          <w:i w:val="false"/>
          <w:color w:val="000000"/>
          <w:sz w:val="24"/>
          <w:lang w:val="pl-Pl"/>
        </w:rPr>
        <w:t xml:space="preserve"> ustawy z dnia 26 lipca 1991 r. o podatku dochodowym od osób fizycznych,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świadczenie pieniężne i pomoc pieniężną określone w </w:t>
      </w:r>
      <w:r>
        <w:rPr>
          <w:rFonts w:ascii="Times New Roman"/>
          <w:b w:val="false"/>
          <w:i w:val="false"/>
          <w:color w:val="1b1b1b"/>
          <w:sz w:val="24"/>
          <w:lang w:val="pl-Pl"/>
        </w:rPr>
        <w:t>ustawie</w:t>
      </w:r>
      <w:r>
        <w:rPr>
          <w:rFonts w:ascii="Times New Roman"/>
          <w:b w:val="false"/>
          <w:i w:val="false"/>
          <w:color w:val="000000"/>
          <w:sz w:val="24"/>
          <w:lang w:val="pl-Pl"/>
        </w:rPr>
        <w:t xml:space="preserve"> z dnia 20 marca 2015 r. o działaczach opozycji antykomunistycznej oraz osobach represjonowanych z powodów politycznych (Dz. U. poz. 693 i 1220),</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świadczenie rodzicielskie,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zasiłek macierzyński, o którym mowa w przepisach o ubezpieczeniu społecznym rolników;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dochodzie rodziny - oznacza to sumę dochodów członków rodziny;</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dochodzie członka rodziny - oznacza to przeciętny miesięczny dochód członka rodziny osiągnięty w roku kalendarzowym poprzedzającym okres zasiłkowy, z zastrzeżeniem art. 5 ust. 4-4b;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dochodzie osoby uczącej się albo dziecka pozostającego pod opieką opiekuna prawnego - oznacza to przeciętny miesięczny dochód uzyskany w roku kalendarzowym poprzedzającym okres zasiłkowy, z zastrzeżeniem art. 5 ust. 4-4b;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dziecku - oznacza to dziecko własne, małżonka, przysposobione oraz dziecko, w sprawie którego toczy się postępowanie o przysposobienie, lub dziecko znajdujące się pod opieką prawną;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emeryturach i rentach - oznacza to emerytury i renty inwalidzkie oraz renty z tytułu niezdolności do pracy, w tym renty szkoleniowe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emeryturach i rentach z Funduszu Ubezpieczeń Społecznych, o ubezpieczeniu społecznym rolników,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o zaopatrzeniu emerytalnym żołnierzy zawodowych oraz ich rodzin, o zaopatrzeniu inwalidów wojennych i wojskowych oraz ich rodzin, o kombatantach oraz niektórych osobach będących ofiarami represji wojennych i okresu powojennego, a także uposażenia w stanie spoczynku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prawa o ustroju sądów powszechnych, </w:t>
      </w:r>
      <w:r>
        <w:rPr>
          <w:rFonts w:ascii="Times New Roman"/>
          <w:b w:val="false"/>
          <w:i w:val="false"/>
          <w:color w:val="1b1b1b"/>
          <w:sz w:val="24"/>
          <w:lang w:val="pl-Pl"/>
        </w:rPr>
        <w:t>przepisach</w:t>
      </w:r>
      <w:r>
        <w:rPr>
          <w:rFonts w:ascii="Times New Roman"/>
          <w:b w:val="false"/>
          <w:i w:val="false"/>
          <w:color w:val="000000"/>
          <w:sz w:val="24"/>
          <w:lang w:val="pl-Pl"/>
        </w:rPr>
        <w:t xml:space="preserve"> o prokuraturze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Sądzie Najwyższym, a także renty szkoleniowe i renty z tytułu niezdolności do pracy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ubezpieczeniu społecznym z tytułu wypadków przy pracy i chorób zawodowych, renty z tytułu niezdolności do pracy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zaopatrzeniu z tytułu wypadków lub chorób zawodowych powstałych w szczególnych okolicznościach, a także renty strukturalne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ze środków pochodzących z Sekcji Gwarancji Europejskiego Funduszu Orientacji i Gwarancji Rolnej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 udziałem środków Europejskiego Funduszu Rolnego na rzecz Rozwoju Obszarów Wiejskich;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gospodarstwie rolnym - oznacza to gospodarstwo rolne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podatku rolnym;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instytucji zapewniającej całodobowe utrzymanie - oznacza to dom pomocy społecznej, młodzieżowy ośrodek wychowawczy, schronisko dla nieletnich, zakład poprawczy, areszt śledczy, zakład karny, szkołę wojskową lub inną szkołę, jeżeli instytucje te zapewniają nieodpłatnie pełne utrzymanie;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koszyku żywnościowym - oznacza to asortyment artykułów spożywczych, określony wartościowo i ilościowo w badaniach progu wsparcia dochodowego rodzin, których spożycie jest niezbędne do prawidłowego rozwoju dziecka w określonym wieku;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niepełnosprawnym dziecku - oznacza to dziecko w wieku do ukończenia 16. roku życia legitymujące się orzeczeniem o niepełnosprawności określonym w przepisach o rehabilitacji zawodowej i społecznej oraz zatrudnianiu osób niepełnosprawnych;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okresie zasiłkowym - oznacza to okres od dnia 1 listopada do dnia 31 października następnego roku kalendarzowego, na jaki ustala się prawo do świadczeń rodzinnych;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organie właściwym - oznacza to wójta, burmistrza lub prezydenta miasta właściwego ze względu na miejsce zamieszkania osoby ubiegającej się o świadczenie rodzinne lub otrzymującej świadczenie rodzinne;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osobach pozostających na utrzymaniu - oznacza to członków rodziny utrzymujących się z połączonych dochodów tych osób;</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osobie uczącej się - oznacza to osobę pełnoletnią uczącą się, niepozostającą na utrzymaniu rodziców w związku z ich śmiercią lub w związku z ustaleniem wyrokiem sądowym lub ugodą sądową prawa do alimentów z ich strony;</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opiekunie faktycznym dziecka - oznacza to osobę faktycznie opiekującą się dzieckiem, jeżeli wystąpiła z wnioskiem do sądu rodzinnego o przysposobienie dziecka;</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pełnoletniej osobie niepełnosprawnej - oznacza to osobę pełnoletnią, legitymującą się orzeczeniem o umiarkowanym lub znacznym stopniu niepełnosprawności, a także osobę, która ukończyła 75 lat;</w:t>
      </w:r>
    </w:p>
    <w:p>
      <w:pPr>
        <w:spacing w:before="26" w:after="0"/>
        <w:ind w:left="373"/>
        <w:jc w:val="left"/>
        <w:textAlignment w:val="auto"/>
      </w:pPr>
      <w:r>
        <w:rPr>
          <w:rFonts w:ascii="Times New Roman"/>
          <w:b w:val="false"/>
          <w:i w:val="false"/>
          <w:color w:val="000000"/>
          <w:sz w:val="24"/>
          <w:lang w:val="pl-Pl"/>
        </w:rPr>
        <w:t xml:space="preserve">15a)  </w:t>
      </w:r>
      <w:r>
        <w:rPr>
          <w:rFonts w:ascii="Times New Roman"/>
          <w:b w:val="false"/>
          <w:i w:val="false"/>
          <w:color w:val="000000"/>
          <w:sz w:val="24"/>
          <w:lang w:val="pl-Pl"/>
        </w:rPr>
        <w:t xml:space="preserve">przepisach o koordynacji systemów zabezpieczenia społecznego - oznacza to </w:t>
      </w:r>
      <w:r>
        <w:rPr>
          <w:rFonts w:ascii="Times New Roman"/>
          <w:b w:val="false"/>
          <w:i w:val="false"/>
          <w:color w:val="1b1b1b"/>
          <w:sz w:val="24"/>
          <w:lang w:val="pl-Pl"/>
        </w:rPr>
        <w:t>rozporządzenie</w:t>
      </w:r>
      <w:r>
        <w:rPr>
          <w:rFonts w:ascii="Times New Roman"/>
          <w:b w:val="false"/>
          <w:i w:val="false"/>
          <w:color w:val="000000"/>
          <w:sz w:val="24"/>
          <w:lang w:val="pl-Pl"/>
        </w:rPr>
        <w:t xml:space="preserve"> Parlamentu Europejskiego i Rady (WE) nr 883/2004 z dnia 29 kwietnia 2004 r. w sprawie koordynacji systemów zabezpieczenia społecznego (Dz. Urz. UE L 166 z 30.04.2004, str. 1, z późn. zm.; Dz. Urz. UE Polskie wydanie specjalne, rozdz. 5, t. 5, str. 72) oraz </w:t>
      </w:r>
      <w:r>
        <w:rPr>
          <w:rFonts w:ascii="Times New Roman"/>
          <w:b w:val="false"/>
          <w:i w:val="false"/>
          <w:color w:val="1b1b1b"/>
          <w:sz w:val="24"/>
          <w:lang w:val="pl-Pl"/>
        </w:rPr>
        <w:t>rozporządzenie</w:t>
      </w:r>
      <w:r>
        <w:rPr>
          <w:rFonts w:ascii="Times New Roman"/>
          <w:b w:val="false"/>
          <w:i w:val="false"/>
          <w:color w:val="000000"/>
          <w:sz w:val="24"/>
          <w:lang w:val="pl-Pl"/>
        </w:rPr>
        <w:t xml:space="preserve"> Parlamentu Europejskiego i Rady (WE) nr 987/2009 z dnia 16 września 2009 r. dotyczące wykonywania rozporządzenia (WE) nr 883/2004 w sprawie koordynacji systemów zabezpieczenia społecznego (Dz. Urz. UE L 284 z 30.10.2009, str. 1);</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rodzinie - oznacza to odpowiednio następujących członków rodziny: małżonków, rodziców dzieci, opiekuna faktycznego dziecka oraz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albo zasiłek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 (Dz. U. z 2016 r. poz. 162 i 972); do członków rodziny nie zalicza się dziecka pozostającego pod opieką opiekuna prawnego, dziecka pozostającego w związku małżeńskim, a także pełnoletniego dziecka posiadającego własne dziecko;</w:t>
      </w:r>
    </w:p>
    <w:p>
      <w:pPr>
        <w:spacing w:before="26" w:after="0"/>
        <w:ind w:left="373"/>
        <w:jc w:val="left"/>
        <w:textAlignment w:val="auto"/>
      </w:pPr>
      <w:r>
        <w:rPr>
          <w:rFonts w:ascii="Times New Roman"/>
          <w:b w:val="false"/>
          <w:i w:val="false"/>
          <w:color w:val="000000"/>
          <w:sz w:val="24"/>
          <w:lang w:val="pl-Pl"/>
        </w:rPr>
        <w:t xml:space="preserve">16a)  </w:t>
      </w:r>
      <w:r>
        <w:rPr>
          <w:rFonts w:ascii="Times New Roman"/>
          <w:b w:val="false"/>
          <w:i w:val="false"/>
          <w:color w:val="000000"/>
          <w:sz w:val="24"/>
          <w:lang w:val="pl-Pl"/>
        </w:rPr>
        <w:t>rodzinie wielodzietnej - oznacza to rodzinę wychowującą troje i więcej dzieci mających prawo do zasiłku rodzinnego;</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(utracił moc);</w:t>
      </w:r>
    </w:p>
    <w:p>
      <w:pPr>
        <w:spacing w:before="26" w:after="0"/>
        <w:ind w:left="373"/>
        <w:jc w:val="left"/>
        <w:textAlignment w:val="auto"/>
      </w:pPr>
      <w:r>
        <w:rPr>
          <w:rFonts w:ascii="Times New Roman"/>
          <w:b w:val="false"/>
          <w:i w:val="false"/>
          <w:color w:val="000000"/>
          <w:sz w:val="24"/>
          <w:lang w:val="pl-Pl"/>
        </w:rPr>
        <w:t xml:space="preserve">17a)  </w:t>
      </w:r>
      <w:r>
        <w:rPr>
          <w:rFonts w:ascii="Times New Roman"/>
          <w:b w:val="false"/>
          <w:i w:val="false"/>
          <w:color w:val="000000"/>
          <w:sz w:val="24"/>
          <w:lang w:val="pl-Pl"/>
        </w:rPr>
        <w:t>osobie samotnie wychowującej dziecko - oznacza to pannę, kawalera, wdowę, wdowca, osobę pozostającą w separacji orzeczonej prawomocnym wyrokiem sądu, osobę rozwiedzioną, chyba że wychowuje wspólnie co najmniej jedno dziecko z jego rodzicem;</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szkole - oznacza to szkołę podstawową, gimnazjum, szkołę ponadgimnazjalną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oraz ośrodek umożliwiający dzieciom i młodzieży upośledzonym umysłowo w stopniu głębokim, a także dzieciom i młodzieży z upośledzeniem umysłowym z niepełnosprawnościami sprzężonymi realizację obowiązku rocznego przygotowania przedszkolnego, obowiązku szkolnego i obowiązku nauki;</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szkole wyższej - oznacza to uczelnię w rozumieniu przepisów o szkolnictwie wyższym oraz kolegium pracowników służb społecznych;</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umiarkowanym stopniu niepełnosprawności - oznacza to: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niepełnosprawność w umiarkowanym stopniu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rehabilitacji zawodowej i społecznej oraz zatrudnianiu osób niepełnosprawnych,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całkowitą niezdolność do pracy orzeczoną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emeryturach i rentach z Funduszu Ubezpieczeń Społecznych,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posiadanie orzeczenia o zaliczeniu do II grupy inwalidów;</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znacznym stopniu niepełnosprawności - oznacza to: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niepełnosprawność w stopniu znacznym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rehabilitacji zawodowej i społecznej oraz zatrudnianiu osób niepełnosprawnych,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całkowitą niezdolność do pracy i samodzielnej egzystencji orzeczoną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emeryturach i rentach z Funduszu Ubezpieczeń Społecznych,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stałą albo długotrwałą niezdolność do pracy w gospodarstwie rolnym i do samodzielnej egzystencji albo trwałą lub okresową całkowitą niezdolność do pracy w gospodarstwie rolnym i do samodzielnej egzystencji, orzeczoną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ubezpieczeniu społecznym rolników w celu uzyskania świadczeń określonych w tych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posiadanie orzeczenia o zaliczeniu do I grupy inwalidów,</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niezdolność do samodzielnej egzystencji orzeczoną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emeryturach i rentach z Funduszu Ubezpieczeń Społecznych lub </w:t>
      </w:r>
      <w:r>
        <w:rPr>
          <w:rFonts w:ascii="Times New Roman"/>
          <w:b w:val="false"/>
          <w:i w:val="false"/>
          <w:color w:val="1b1b1b"/>
          <w:sz w:val="24"/>
          <w:lang w:val="pl-Pl"/>
        </w:rPr>
        <w:t>przepisów</w:t>
      </w:r>
      <w:r>
        <w:rPr>
          <w:rFonts w:ascii="Times New Roman"/>
          <w:b w:val="false"/>
          <w:i w:val="false"/>
          <w:color w:val="000000"/>
          <w:sz w:val="24"/>
          <w:lang w:val="pl-Pl"/>
        </w:rPr>
        <w:t xml:space="preserve"> o ubezpieczeniu społecznym rolników;</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zatrudnieniu lub innej pracy zarobkowej - oznacza to wykonywanie pracy na podstawie stosunku pracy, stosunku służbowego, umowy o pracę nakładczą oraz wykonywanie pracy lub świadczenie usług na podstawie umowy agencyjnej, umowy zlecenia, umowy o dzieło albo w okresie członkostwa w rolniczej spółdzielni produkcyjnej, spółdzielni kółek rolniczych lub spółdzielni usług rolniczych, a także prowadzenie pozarolniczej działalności gospodarczej;</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utracie dochodu - oznacza to utratę dochodu spowodowaną: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uzyskaniem prawa do urlopu wychowawczego,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utratą prawa do zasiłku lub stypendium dla bezrobotnych,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utratą zatrudnienia lub innej pracy zarobkowej,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utratą zasiłku przedemerytalnego lub świadczenia przedemerytalnego, nauczycielskiego świadczenia kompensacyjnego, a także emerytury lub renty, renty rodzinnej lub renty socjalnej,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 xml:space="preserve">wyrejestrowaniem pozarolniczej działalności gospodarczej lub zawieszeniem jej wykonywania w rozumieniu </w:t>
      </w:r>
      <w:r>
        <w:rPr>
          <w:rFonts w:ascii="Times New Roman"/>
          <w:b w:val="false"/>
          <w:i w:val="false"/>
          <w:color w:val="1b1b1b"/>
          <w:sz w:val="24"/>
          <w:lang w:val="pl-Pl"/>
        </w:rPr>
        <w:t>art. 14a ust. 1d</w:t>
      </w:r>
      <w:r>
        <w:rPr>
          <w:rFonts w:ascii="Times New Roman"/>
          <w:b w:val="false"/>
          <w:i w:val="false"/>
          <w:color w:val="000000"/>
          <w:sz w:val="24"/>
          <w:lang w:val="pl-Pl"/>
        </w:rPr>
        <w:t xml:space="preserve"> ustawy z dnia 2 lipca 2004 r. o swobodzie działalności gospodarczej (Dz. U. z 2015 r. poz. 584, z późn. zm.),</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utratą zasiłku chorobowego, świadczenia rehabilitacyjnego lub zasiłku macierzyńskiego, przysługujących po utracie zatrudnienia lub innej pracy zarobkowej,</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utratą świadczenia rodzicielskiego,</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utratą zasiłku macierzyńskiego, o którym mowa w przepisach o ubezpieczeniu społecznym rolników,</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 xml:space="preserve">utratą stypendium doktoranckiego określonego w </w:t>
      </w:r>
      <w:r>
        <w:rPr>
          <w:rFonts w:ascii="Times New Roman"/>
          <w:b w:val="false"/>
          <w:i w:val="false"/>
          <w:color w:val="1b1b1b"/>
          <w:sz w:val="24"/>
          <w:lang w:val="pl-Pl"/>
        </w:rPr>
        <w:t>art. 200 ust. 1</w:t>
      </w:r>
      <w:r>
        <w:rPr>
          <w:rFonts w:ascii="Times New Roman"/>
          <w:b w:val="false"/>
          <w:i w:val="false"/>
          <w:color w:val="000000"/>
          <w:sz w:val="24"/>
          <w:lang w:val="pl-Pl"/>
        </w:rPr>
        <w:t xml:space="preserve"> ustawy z dnia 27 lipca 2005 r. - Prawo o szkolnictwie wyższym;</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uzyskaniu dochodu - oznacza to uzyskanie dochodu spowodowane: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zakończeniem urlopu wychowawczego,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uzyskaniem prawa do zasiłku lub stypendium dla bezrobotnych,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uzyskaniem zatrudnienia lub innej pracy zarobkowej,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uzyskaniem zasiłku przedemerytalnego lub świadczenia przedemerytalnego, nauczycielskiego świadczenia kompensacyjnego, a także emerytury lub renty, renty rodzinnej lub renty socjalnej,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 xml:space="preserve">rozpoczęciem pozarolniczej działalności gospodarczej lub wznowieniem jej wykonywania po okresie zawieszenia w rozumieniu </w:t>
      </w:r>
      <w:r>
        <w:rPr>
          <w:rFonts w:ascii="Times New Roman"/>
          <w:b w:val="false"/>
          <w:i w:val="false"/>
          <w:color w:val="1b1b1b"/>
          <w:sz w:val="24"/>
          <w:lang w:val="pl-Pl"/>
        </w:rPr>
        <w:t>art. 14a ust. 1d</w:t>
      </w:r>
      <w:r>
        <w:rPr>
          <w:rFonts w:ascii="Times New Roman"/>
          <w:b w:val="false"/>
          <w:i w:val="false"/>
          <w:color w:val="000000"/>
          <w:sz w:val="24"/>
          <w:lang w:val="pl-Pl"/>
        </w:rPr>
        <w:t xml:space="preserve"> ustawy z dnia 2 lipca 2004 r. o swobodzie działalności gospodarczej,</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uzyskaniem zasiłku chorobowego, świadczenia rehabilitacyjnego lub zasiłku macierzyńskiego, przysługujących po utracie zatrudnienia lub innej pracy zarobkowej,</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uzyskaniem świadczenia rodzicielskiego,</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uzyskaniem zasiłku macierzyńskiego, o którym mowa w przepisach o ubezpieczeniu społecznym rolników,</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 xml:space="preserve">uzyskaniem stypendium doktoranckiego określonego w </w:t>
      </w:r>
      <w:r>
        <w:rPr>
          <w:rFonts w:ascii="Times New Roman"/>
          <w:b w:val="false"/>
          <w:i w:val="false"/>
          <w:color w:val="1b1b1b"/>
          <w:sz w:val="24"/>
          <w:lang w:val="pl-Pl"/>
        </w:rPr>
        <w:t>art. 200 ust. 1</w:t>
      </w:r>
      <w:r>
        <w:rPr>
          <w:rFonts w:ascii="Times New Roman"/>
          <w:b w:val="false"/>
          <w:i w:val="false"/>
          <w:color w:val="000000"/>
          <w:sz w:val="24"/>
          <w:lang w:val="pl-Pl"/>
        </w:rPr>
        <w:t xml:space="preserve"> ustawy z dnia 27 lipca 2005 r. - Prawo o szkolnictwie wyższym.</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Zasiłek rodzinny i dodatki do zasiłku rodzinnego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w:t>
      </w:r>
      <w:r>
        <w:rPr>
          <w:rFonts w:ascii="Times New Roman"/>
          <w:b/>
          <w:i w:val="false"/>
          <w:color w:val="000000"/>
          <w:sz w:val="24"/>
          <w:lang w:val="pl-Pl"/>
        </w:rPr>
        <w:t xml:space="preserve"> [Prawo do zasiłku rodzinnego i dodatków do tego zasiłku]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rodzinny ma na celu częściowe pokrycie wydatków na utrzymanie dziecka.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do zasiłku rodzinnego i dodatków do tego zasiłku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rodzicom, jednemu z rodziców albo opiekunowi prawnemu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opiekunowi faktycznemu dziecka;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osobie uczącej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w:t>
      </w:r>
      <w:r>
        <w:rPr>
          <w:rFonts w:ascii="Times New Roman"/>
          <w:b/>
          <w:i w:val="false"/>
          <w:color w:val="000000"/>
          <w:sz w:val="24"/>
          <w:lang w:val="pl-Pl"/>
        </w:rPr>
        <w:t xml:space="preserve"> [Warunki przyznania zasiłku rodzinnego]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Zasiłek rodzinny przysługuje osobom, o których mowa w art. 4 ust. 2, jeżeli dochód rodziny w przeliczeniu na osobę albo dochód osoby uczącej się nie przekracza kwoty </w:t>
      </w:r>
      <w:r>
        <w:rPr>
          <w:rFonts w:ascii="Times New Roman"/>
          <w:b w:val="false"/>
          <w:i/>
          <w:color w:val="000000"/>
          <w:sz w:val="24"/>
          <w:lang w:val="pl-Pl"/>
        </w:rPr>
        <w:t>504,00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w:t>
      </w:r>
      <w:r>
        <w:rPr>
          <w:rFonts w:ascii="Times New Roman"/>
          <w:b w:val="false"/>
          <w:i/>
          <w:color w:val="000000"/>
          <w:sz w:val="24"/>
          <w:lang w:val="pl-Pl"/>
        </w:rPr>
        <w:t>583,00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3</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dochód rodziny przekracza kwotę, o której mowa w ust. 1 lub 2, pomnożoną przez liczbę członków danej rodziny o kwotę nie wyższą niż łączna kwota zasiłków rodzinnych wraz z dodatkami przysługujących danej rodzinie w okresie zasiłkowym, na który jest ustalane prawo do tych świadczeń, zasiłek rodzinny wraz z dodatkami przysługuje w kwocie ustalonej zgodnie z ust. 3a.</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 przypadku przekroczenia kwoty uprawniającej daną rodzinę do zasiłku rodzinnego, o której mowa w ust. 3, zasiłek rodzinny i dodatki do zasiłku rodzinnego przysługują w wysokości różnicy między łączną kwotą zasiłków rodzinnych wraz z dodatkami, o której mowa w ust. 3, a kwotą, o którą został przekroczony dochód rodziny.</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Łączną kwotę zasiłków rodzinnych wraz z dodatkami, o której mowa w ust. 3, stanowi suma przysługujących danej rodzinie w danym okresie zasiłkowym: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zasiłków rodzinnych podzielonych przez liczbę miesięcy, na które danej rodzinie jest ustalane prawo do tych zasiłków;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dodatków do zasiłku rodzinnego, o których mowa w art. 10, art. 11a, art. 12a i art. 13, podzielonych przez liczbę miesięcy, na które danej rodzinie jest ustalane prawo do tych dodatków;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dodatków do zasiłku rodzinnego, o których mowa w art. 9, art. 14 i art. 15, podzielonych przez 12.</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lang w:val="pl-Pl"/>
        </w:rPr>
        <w:t>W przypadku gdy wysokość zasiłków rodzinnych wraz z dodatkami przysługująca danej rodzinie, ustalona zgodnie z ust. 3a, jest niższa niż 20,00 zł, świadczenia te nie przysługują.</w:t>
      </w:r>
    </w:p>
    <w:p>
      <w:pPr>
        <w:spacing w:before="26" w:after="0"/>
        <w:ind w:left="0"/>
        <w:jc w:val="left"/>
        <w:textAlignment w:val="auto"/>
      </w:pPr>
      <w:r>
        <w:rPr>
          <w:rFonts w:ascii="Times New Roman"/>
          <w:b w:val="false"/>
          <w:i w:val="false"/>
          <w:color w:val="000000"/>
          <w:sz w:val="24"/>
          <w:lang w:val="pl-Pl"/>
        </w:rPr>
        <w:t xml:space="preserve">3d. </w:t>
      </w:r>
      <w:r>
        <w:rPr>
          <w:rFonts w:ascii="Times New Roman"/>
          <w:b w:val="false"/>
          <w:i w:val="false"/>
          <w:color w:val="000000"/>
          <w:sz w:val="24"/>
          <w:lang w:val="pl-Pl"/>
        </w:rPr>
        <w:t>W przypadku osoby uczącej się przepisy ust. 3-3c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utraty dochodu przez członka rodziny, osobę uczącą się lub dziecko pozostające pod opieką opiekuna prawnego w roku kalendarzowym poprzedzającym okres zasiłkowy lub po tym roku, ustalając ich dochód, nie uwzględnia się dochodu utraconego.</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 przypadku uzyskania dochodu przez członka rodziny, osobę uczącą się lub dziecko pozostające pod opieką opiekuna prawnego w roku kalendarzowym poprzedzającym okres zasiłkowy, ustalając dochód członka rodziny, osoby uczącej się lub dziecka pozostającego pod opieką opiekuna prawnego, osiągnięty w tym roku dochód dzieli się przez liczbę miesięcy, w których dochód ten był uzyskiwany, jeżeli dochód ten jest uzyskiwany w okresie, na który ustalane lub weryfikowane jest prawo do świadczeń rodzinnych.</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W przypadku uzyskania dochodu przez członka rodziny, osobę uczącą się lub dziecko pozostające pod opieką opiekuna prawnego po roku kalendarzowym poprzedzającym okres zasiłkowy dochód ich ustala się na podstawie dochodu członka rodziny, dochodu osoby uczącej się lub dochodu dziecka pozostającego pod opieką opiekuna prawnego, powiększonego o kwotę osiągniętego dochodu za miesiąc następujący po miesiącu, w którym nastąpiło uzyskanie dochodu, jeżeli dochód ten jest uzyskiwany w okresie, na który ustalane lub weryfikowane jest prawo do świadczeń rodzinnych.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r>
        <w:rPr>
          <w:rFonts w:ascii="Times New Roman"/>
          <w:b w:val="false"/>
          <w:i w:val="false"/>
          <w:color w:val="1b1b1b"/>
          <w:sz w:val="24"/>
          <w:lang w:val="pl-Pl"/>
        </w:rPr>
        <w:t>art. 18</w:t>
      </w:r>
      <w:r>
        <w:rPr>
          <w:rFonts w:ascii="Times New Roman"/>
          <w:b w:val="false"/>
          <w:i w:val="false"/>
          <w:color w:val="000000"/>
          <w:sz w:val="24"/>
          <w:lang w:val="pl-Pl"/>
        </w:rPr>
        <w:t xml:space="preserve"> ustawy z dnia 15 listopada 1984 r. o podatku rolnym (Dz. U. z 2016 r. poz. 617).</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Ustalając dochód rodziny uzyskany z gospodarstwa rolnego, do powierzchni gospodarstwa stanowiącego podstawę wymiaru podatku rolnego wlicza się obszary rolne oddane w dzierżawę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oddanej w dzierżawę, na podstawie umowy dzierżawy zawartej stosownie do przepisów o ubezpieczeniu społecznym rolników, części lub całości znajdującego się w posiadaniu rodziny gospodarstwa rolnego;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gospodarstwa rolnego wniesionego do użytkowania przez rolniczą spółdzielnię produkcyjną;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gospodarstwa rolnego oddanego w dzierżawę w związku z pobieraniem renty określonej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ze środków pochodzących z Sekcji Gwarancji Europejskiego Funduszu Orientacji i Gwarancji Rolnej oraz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rozwoju obszarów wiejskich z udziałem środków Europejskiego Funduszu Rolnego na rzecz Rozwoju Obszarów Wiejskich.</w:t>
      </w:r>
    </w:p>
    <w:p>
      <w:pPr>
        <w:spacing w:before="26" w:after="0"/>
        <w:ind w:left="0"/>
        <w:jc w:val="left"/>
        <w:textAlignment w:val="auto"/>
      </w:pPr>
      <w:r>
        <w:rPr>
          <w:rFonts w:ascii="Times New Roman"/>
          <w:b w:val="false"/>
          <w:i w:val="false"/>
          <w:color w:val="000000"/>
          <w:sz w:val="24"/>
          <w:lang w:val="pl-Pl"/>
        </w:rPr>
        <w:t xml:space="preserve">8b. </w:t>
      </w:r>
      <w:r>
        <w:rPr>
          <w:rFonts w:ascii="Times New Roman"/>
          <w:b w:val="false"/>
          <w:i w:val="false"/>
          <w:color w:val="000000"/>
          <w:sz w:val="24"/>
          <w:lang w:val="pl-Pl"/>
        </w:rPr>
        <w:t>Ustalając dochód rodziny uzyskany przez dzierżawcę gospodarstwa rolnego oddanego w dzierżawę na zasadach, o których mowa w ust. 8a, dochód uzyskany z gospodarstwa rolnego pomniejsza się o zapłacony czynsz z tytułu dzierżawy.</w:t>
      </w:r>
    </w:p>
    <w:p>
      <w:pPr>
        <w:spacing w:before="26" w:after="0"/>
        <w:ind w:left="0"/>
        <w:jc w:val="left"/>
        <w:textAlignment w:val="auto"/>
      </w:pPr>
      <w:r>
        <w:rPr>
          <w:rFonts w:ascii="Times New Roman"/>
          <w:b w:val="false"/>
          <w:i w:val="false"/>
          <w:color w:val="000000"/>
          <w:sz w:val="24"/>
          <w:lang w:val="pl-Pl"/>
        </w:rPr>
        <w:t xml:space="preserve">8c. </w:t>
      </w:r>
      <w:r>
        <w:rPr>
          <w:rFonts w:ascii="Times New Roman"/>
          <w:b w:val="false"/>
          <w:i w:val="false"/>
          <w:color w:val="000000"/>
          <w:sz w:val="24"/>
          <w:lang w:val="pl-Pl"/>
        </w:rPr>
        <w:t>Ustalając dochód rodziny uzyskany z wydzierżawionego od Agencji Nieruchomości Rolnych gospodarstwa rolnego, dochód uzyskany z gospodarstwa rolnego pomniejsza się o zapłacony czynsz z tytułu dzierżawy.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gdy rodzina lub osoba ucząca się uzyskuje dochody z gospodarstwa rolnego oraz dochody pozarolnicze, dochody te sumuje się.</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gdy prawo do świadczeń rodzinnych ustala się na dziecko pozostające pod opieką opiekuna prawnego, ustalając dochód uwzględnia się tylko dochód dziecka.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w:t>
      </w:r>
      <w:r>
        <w:rPr>
          <w:rFonts w:ascii="Times New Roman"/>
          <w:b/>
          <w:i w:val="false"/>
          <w:color w:val="000000"/>
          <w:sz w:val="24"/>
          <w:lang w:val="pl-Pl"/>
        </w:rPr>
        <w:t xml:space="preserve"> [Okres pobierania i wysokość zasiłku rodzinnego]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rodzinny przysługuje osobom, o których mowa w art. 4 ust. 2 pkt 1 i 2, do ukończenia przez dziecko: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18. roku życia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nauki w szkole, jednak nie dłużej niż do ukończenia 21. roku życia,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24. roku życia, jeżeli kontynuuje naukę w szkole lub w szkole wyższej i legitymuje się orzeczeniem o umiarkowanym albo znacznym stopniu niepełnosprawności.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Zasiłek rodzinny przysługuje osobie uczącej się w szkole lub w szkole wyższej, jednak nie dłużej niż do ukończenia 24. roku życia.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zasiłku rodzinnego wynosi miesięcznie: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color w:val="000000"/>
          <w:sz w:val="24"/>
          <w:lang w:val="pl-Pl"/>
        </w:rPr>
        <w:t>44,00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4</w:t>
      </w:r>
      <w:r>
        <w:rPr>
          <w:rFonts w:ascii="Times New Roman"/>
          <w:b w:val="false"/>
          <w:i w:val="false"/>
          <w:color w:val="000000"/>
          <w:sz w:val="24"/>
          <w:lang w:val="pl-Pl"/>
        </w:rPr>
        <w:t xml:space="preserve">  na dziecko w wieku do ukończenia 5. roku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color w:val="000000"/>
          <w:sz w:val="24"/>
          <w:lang w:val="pl-Pl"/>
        </w:rPr>
        <w:t>56,00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5</w:t>
      </w:r>
      <w:r>
        <w:rPr>
          <w:rFonts w:ascii="Times New Roman"/>
          <w:b w:val="false"/>
          <w:i w:val="false"/>
          <w:color w:val="000000"/>
          <w:sz w:val="24"/>
          <w:lang w:val="pl-Pl"/>
        </w:rPr>
        <w:t xml:space="preserve">  na dziecko w wieku powyżej 5. roku życia do ukończenia 18. roku życia;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color w:val="000000"/>
          <w:sz w:val="24"/>
          <w:lang w:val="pl-Pl"/>
        </w:rPr>
        <w:t>65,00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6</w:t>
      </w:r>
      <w:r>
        <w:rPr>
          <w:rFonts w:ascii="Times New Roman"/>
          <w:b w:val="false"/>
          <w:i w:val="false"/>
          <w:color w:val="000000"/>
          <w:sz w:val="24"/>
          <w:lang w:val="pl-Pl"/>
        </w:rPr>
        <w:t xml:space="preserve">  na dziecko w wieku powyżej 18. roku życia do ukończenia 24. roku życia.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w:t>
      </w:r>
      <w:r>
        <w:rPr>
          <w:rFonts w:ascii="Times New Roman"/>
          <w:b/>
          <w:i w:val="false"/>
          <w:color w:val="000000"/>
          <w:sz w:val="24"/>
          <w:lang w:val="pl-Pl"/>
        </w:rPr>
        <w:t xml:space="preserve"> [Negatywne przesłanki przyznania zasiłku rodzinnego]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Zasiłek rodzinny nie przysługuje,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dziecko lub osoba ucząca się pozostają w związku małżeńskim;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dziecko zostało umieszczone w instytucji zapewniającej całodobowe utrzymanie albo w pieczy zastępczej;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ucząca się została umieszczona w instytucji zapewniającej całodobowe utrzymanie;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pełnoletnie dziecko lub osoba ucząca się jest uprawniona do zasiłku rodzinnego na własne dziecko;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osobie samotnie wychowującej dziecko nie zostało ustalone, na rzecz dziecka od jego rodzica, świadczenie alimentacyjne na podstawie tytułu wykonawczego pochodzącego lub zatwierdzonego przez sąd, chyba 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rodzice lub jedno z rodziców dziecka nie żyje,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ojciec dziecka jest nieznany,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powództwo o ustalenie świadczenia alimentacyjnego od drugiego z rodziców zostało oddalone,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sąd zobowiązał jednego z rodziców do ponoszenia całkowitych kosztów utrzymania dziecka i nie zobowiązał drugiego z rodziców do świadczenia alimentacyjnego na rzecz tego dziecka;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członkowi rodziny przysługuje na dziecko zasiłek rodzinny za granicą, chyba że przepisy o koordynacji systemów zabezpieczenia społecznego lub dwustronne umowy o zabezpieczeniu społecznym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w:t>
      </w:r>
      <w:r>
        <w:rPr>
          <w:rFonts w:ascii="Times New Roman"/>
          <w:b/>
          <w:i w:val="false"/>
          <w:color w:val="000000"/>
          <w:sz w:val="24"/>
          <w:lang w:val="pl-Pl"/>
        </w:rPr>
        <w:t xml:space="preserve"> [Katalog dodatków do zasiłku rodzinnego]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zasiłku rodzinnego przysługują dodatki z tytułu: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urodzenia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opieki nad dzieckiem w okresie korzystania z urlopu wychowawczego;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(utracił moc);</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samotnego wychowywania dziecka;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(utracił moc);</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wychowywania dziecka w rodzinie wielodzietnej;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kształcenia i rehabilitacji dziecka niepełnosprawnego;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rozpoczęcia roku szkolnego;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podjęcia przez dziecko nauki w szkole poza miejscem zamieszkania.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w:t>
      </w:r>
      <w:r>
        <w:rPr>
          <w:rFonts w:ascii="Times New Roman"/>
          <w:b/>
          <w:i w:val="false"/>
          <w:color w:val="000000"/>
          <w:sz w:val="24"/>
          <w:lang w:val="pl-Pl"/>
        </w:rPr>
        <w:t xml:space="preserve"> [Dodatek z tytułu urodzenia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urodzenia dziecka przysługuje matce lub ojcu albo opiekunowi prawnemu dziecka.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przysługuje opiekunowi faktycznemu dziecka w wieku do ukończenia przez dziecko pierwszego roku życia, jeżeli nie został przyznany rodzicom lub opiekunowi prawnemu dziecka.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Dodatek przysługuje jednorazowo, w wysokości 1000,00 zł.</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wystąpienia o przysposobienie więcej niż jednego dziecka lub urodzenia więcej niż jednego dziecka podczas jednego porodu dodatek przysługuje na każde dziecko.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Dodatek, o którym mowa w ust. 1, przysługuje, jeżeli kobieta pozostawała pod opieką medyczną nie później niż od 10 tygodnia ciąży do porodu.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Pozostawanie pod opieką medyczną potwierdza się zaświadczeniem lekarskim lub zaświadczeniem wystawionym przez położną.</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zdrowia w porozumieniu z ministrem właściwym do spraw zabezpieczenia społecznego określi, w drodze rozporządzenia, formę opieki medycznej, o której mowa w ust. 6, oraz wzór zaświadczenia, o którym mowa w ust. 7, uwzględniając odpowiednio rodzaje świadczeń zdrowotnych udzielanych kobiecie w okresie ciąży przez lekarza i położną oraz zakres danych niezbędnych do zapewnienia należytego udokumentowania pozostawania jej pod opieką medyczną w okresie od 10 tygodnia ciąży do porodu.</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Przepisu ust. 6 nie stosuje się do osób będących prawnymi lub faktycznymi opiekunami dziecka, a także do osób, które przysposobiły dziecko.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w:t>
      </w:r>
      <w:r>
        <w:rPr>
          <w:rFonts w:ascii="Times New Roman"/>
          <w:b/>
          <w:i w:val="false"/>
          <w:color w:val="000000"/>
          <w:sz w:val="24"/>
          <w:lang w:val="pl-Pl"/>
        </w:rPr>
        <w:t xml:space="preserve"> [Dodatek z tytułu opieki nad dzieckiem w okresie korzystania z urlopu wychowawczego]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opieki nad dzieckiem w okresie korzystania z urlopu wychowawczego przysługuje matce lub ojcu, opiekunowi faktycznemu dziecka albo opiekunowi prawnemu dziecka, jeżeli dziecko pozostaje pod jego faktyczną opieką, uprawnionemu do urlopu wychowawczego, nie dłużej jednak niż przez okres:</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24 miesięcy kalendarzowych;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36 miesięcy kalendarzowych, jeżeli sprawuje opiekę nad więcej niż jednym dzieckiem urodzonym podczas jednego porodu;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72 miesięcy kalendarzowych, jeżeli sprawuje opiekę nad dzieckiem legitymującym się orzeczeniem o niepełnosprawności albo o znacznym stopniu niepełnosprawności.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przysługuje w wysokości 400,00 zł miesięcznie.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Kwotę dodatku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równoczesnego korzystania z urlopu wychowawczego przez oboje rodziców lub opiekunów prawnych dziecka przysługuje jeden dodatek.</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Dodatek nie przysługuje osobie, o której mowa w ust. 1,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bezpośrednio przed uzyskaniem prawa do urlopu wychowawczego pozostawała w stosunku pracy przez okres krótszy niż 6 miesięcy;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podjęła lub kontynuuje zatrudnienie lub inną pracę zarobkową, która uniemożliwia sprawowanie osobistej opieki nad dzieckiem w okresie korzystania z urlopu wychowawczego;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dziecko zostało umieszczone w placówce zapewniającej całodobową opiekę, w tym w specjalnym ośrodku szkolno-wychowawczym, z wyjątkiem podmiotu wykonującego działalność leczniczą, i korzysta w niej z całodobowej opieki przez więcej niż 5 dni w tygodniu, oraz w innych przypadkach zaprzestania sprawowania osobistej opieki nad dzieckiem;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okresie urlopu wychowawczego korzysta z zasiłku macierzyńskiego;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korzysta ze świadczenia rodzicielskiego.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Obywatelom państw członkowskich Unii Europejskiej i Europejskiego Obszaru Gospodarczego do okresu zatrudnienia wymaganego do nabycia prawa do dodatku zalicza się okres zatrudnienia na terytorium państw członkowskich Unii Europejskiej i Europejskiego Obszaru Gospodarczego.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11a.</w:t>
      </w:r>
      <w:r>
        <w:rPr>
          <w:rFonts w:ascii="Times New Roman"/>
          <w:b/>
          <w:i w:val="false"/>
          <w:color w:val="000000"/>
          <w:sz w:val="24"/>
          <w:lang w:val="pl-Pl"/>
        </w:rPr>
        <w:t xml:space="preserve"> [Dodatek z tytułu samotnego wychowywania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samotnego wychowywania dziecka przysługuje samotnie wychowującym dziecko matce lub ojcu, opiekunowi faktycznemu dziecka albo opiekunowi prawnemu dziecka, jeżeli nie zostało zasądzone świadczenie alimentacyjne na rzecz dziecka od drugiego z rodziców dziecka, ponieważ: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drugi z rodziców dziecka nie żyje;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ojciec dziecka jest nieznany;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powództwo o ustalenie świadczenia alimentacyjnego od drugiego z rodziców zostało oddalone.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przysługuje również osobie uczącej się, jeżeli oboje rodzice osoby uczącej się nie żyją. Przepisy ust. 1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Dodatek przysługuje w wysokości </w:t>
      </w:r>
      <w:r>
        <w:rPr>
          <w:rFonts w:ascii="Times New Roman"/>
          <w:b w:val="false"/>
          <w:i/>
          <w:color w:val="000000"/>
          <w:sz w:val="24"/>
          <w:lang w:val="pl-Pl"/>
        </w:rPr>
        <w:t>170,00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7</w:t>
      </w:r>
      <w:r>
        <w:rPr>
          <w:rFonts w:ascii="Times New Roman"/>
          <w:b w:val="false"/>
          <w:i w:val="false"/>
          <w:color w:val="000000"/>
          <w:sz w:val="24"/>
          <w:lang w:val="pl-Pl"/>
        </w:rPr>
        <w:t xml:space="preserve">  miesięcznie na dziecko, nie więcej jednak niż </w:t>
      </w:r>
      <w:r>
        <w:rPr>
          <w:rFonts w:ascii="Times New Roman"/>
          <w:b w:val="false"/>
          <w:i/>
          <w:color w:val="000000"/>
          <w:sz w:val="24"/>
          <w:lang w:val="pl-Pl"/>
        </w:rPr>
        <w:t>340,00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8</w:t>
      </w:r>
      <w:r>
        <w:rPr>
          <w:rFonts w:ascii="Times New Roman"/>
          <w:b w:val="false"/>
          <w:i w:val="false"/>
          <w:color w:val="000000"/>
          <w:sz w:val="24"/>
          <w:lang w:val="pl-Pl"/>
        </w:rPr>
        <w:t xml:space="preserve">  na wszystkie dzieci.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dziecka legitymującego się orzeczeniem o niepełnosprawności lub orzeczeniem o znacznym stopniu niepełnosprawności kwotę dodatku zwiększa się o 80,00 zł na dziecko, nie więcej jednak niż o 160,00 zł na wszystkie dzieci.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dochód rodziny nie przekracza 50% kwot, o których mowa w art. 5 ust. 1 i 2, kwotę dodatku zwiększa się o 50,00 zł na dziecko, nie więcej jednak niż o 100,00 zł na wszystkie dzieci.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wyboru dodatku z tytułu samotnego wychowywania dziecka i utraty prawa do zasiłku dla bezrobotnych na skutek upływu ustawowego okresu jego pobierania, dodatek, o którym mowa w ust. 1, nie przysługuje na żadne dziecko w rodzinie.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Przepis ust. 5 obowiązuje do dnia 31 sierpnia 2006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12. </w:t>
      </w:r>
    </w:p>
    <w:p>
      <w:pPr>
        <w:spacing w:after="0"/>
        <w:ind w:left="0"/>
        <w:jc w:val="left"/>
        <w:textAlignment w:val="auto"/>
      </w:pPr>
      <w:r>
        <w:rPr>
          <w:rFonts w:ascii="Times New Roman"/>
          <w:b w:val="false"/>
          <w:i w:val="false"/>
          <w:color w:val="000000"/>
          <w:sz w:val="24"/>
          <w:lang w:val="pl-Pl"/>
        </w:rPr>
        <w:t>(utracił moc).</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12a.</w:t>
      </w:r>
      <w:r>
        <w:rPr>
          <w:rFonts w:ascii="Times New Roman"/>
          <w:b/>
          <w:i w:val="false"/>
          <w:color w:val="000000"/>
          <w:sz w:val="24"/>
          <w:lang w:val="pl-Pl"/>
        </w:rPr>
        <w:t xml:space="preserve"> [Dodatek z tytułu wychowywania dziecka w rodzinie wielodzietnej]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wychowywania dziecka w rodzinie wielodzietnej przysługuje matce lub ojcu, opiekunowi faktycznemu dziecka albo opiekunowi prawnemu dziecka.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Dodatek przysługuje w wysokości </w:t>
      </w:r>
      <w:r>
        <w:rPr>
          <w:rFonts w:ascii="Times New Roman"/>
          <w:b w:val="false"/>
          <w:i/>
          <w:color w:val="000000"/>
          <w:sz w:val="24"/>
          <w:lang w:val="pl-Pl"/>
        </w:rPr>
        <w:t>50,00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9</w:t>
      </w:r>
      <w:r>
        <w:rPr>
          <w:rFonts w:ascii="Times New Roman"/>
          <w:b w:val="false"/>
          <w:i w:val="false"/>
          <w:color w:val="000000"/>
          <w:sz w:val="24"/>
          <w:lang w:val="pl-Pl"/>
        </w:rPr>
        <w:t xml:space="preserve">  miesięcznie na trzecie i na następne dzieci uprawnione do zasiłku rodzinnego.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w:t>
      </w:r>
      <w:r>
        <w:rPr>
          <w:rFonts w:ascii="Times New Roman"/>
          <w:b/>
          <w:i w:val="false"/>
          <w:color w:val="000000"/>
          <w:sz w:val="24"/>
          <w:lang w:val="pl-Pl"/>
        </w:rPr>
        <w:t xml:space="preserve"> [Dodatek z tytułu kształcenia i rehabilitacji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kształcenia i rehabilitacji dziecka przysługuje matce lub ojcu, opiekunowi faktycznemu dziecka albo opiekunowi prawnemu dziecka, a także osobie uczącej się na pokrycie zwiększonych wydatków związanych z rehabilitacją lub kształceniem dziecka w wieku: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ukończenia 16. roku życia, jeżeli legitymuje się orzeczeniem o niepełnosprawności;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powyżej 16. roku życia do ukończenia 24. roku życia, jeżeli legitymuje się orzeczeniem o umiarkowanym albo o znacznym stopniu niepełnosprawności.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przysługuje miesięcznie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color w:val="000000"/>
          <w:sz w:val="24"/>
          <w:lang w:val="pl-Pl"/>
        </w:rPr>
        <w:t>50,00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10</w:t>
      </w:r>
      <w:r>
        <w:rPr>
          <w:rFonts w:ascii="Times New Roman"/>
          <w:b w:val="false"/>
          <w:i w:val="false"/>
          <w:color w:val="000000"/>
          <w:sz w:val="24"/>
          <w:lang w:val="pl-Pl"/>
        </w:rPr>
        <w:t xml:space="preserve">  na dziecko w wieku do ukończenia 5. roku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color w:val="000000"/>
          <w:sz w:val="24"/>
          <w:lang w:val="pl-Pl"/>
        </w:rPr>
        <w:t>70,00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11</w:t>
      </w:r>
      <w:r>
        <w:rPr>
          <w:rFonts w:ascii="Times New Roman"/>
          <w:b w:val="false"/>
          <w:i w:val="false"/>
          <w:color w:val="000000"/>
          <w:sz w:val="24"/>
          <w:lang w:val="pl-Pl"/>
        </w:rPr>
        <w:t xml:space="preserve">  na dziecko w wieku powyżej 5. roku życia do ukończenia 24. roku życia.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w:t>
      </w:r>
      <w:r>
        <w:rPr>
          <w:rFonts w:ascii="Times New Roman"/>
          <w:b/>
          <w:i w:val="false"/>
          <w:color w:val="000000"/>
          <w:sz w:val="24"/>
          <w:lang w:val="pl-Pl"/>
        </w:rPr>
        <w:t xml:space="preserve"> [Dodatek z tytułu rozpoczęcia roku 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rozpoczęcia roku szkolnego przysługuje matce lub ojcu, opiekunowi faktycznemu dziecka albo opiekunowi prawnemu dziecka, a także osobie uczącej się na częściowe pokrycie wydatków związanych z rozpoczęciem w szkole nowego roku szkolnego.</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Dodatek przysługuje również na dziecko rozpoczynające roczne przygotowanie przedszkolne.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przysługuje raz w roku, w związku z rozpoczęciem roku szkolnego albo rocznego przygotowania przedszkolnego, w wysokości 100,00 zł na dziecko.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wypłatę dodatku składa się do dnia zakończenia okresu zasiłkowego, w którym rozpoczęto rok szkolny albo roczne przygotowanie przedszkolne.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złożony po terminie organ właściwy pozostawia bez rozpoznania.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w:t>
      </w:r>
      <w:r>
        <w:rPr>
          <w:rFonts w:ascii="Times New Roman"/>
          <w:b/>
          <w:i w:val="false"/>
          <w:color w:val="000000"/>
          <w:sz w:val="24"/>
          <w:lang w:val="pl-Pl"/>
        </w:rPr>
        <w:t xml:space="preserve"> [Dodatek z tytułu podjęcia przez dziecko nauki w szkole poza miejscem zamieszkania]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z tytułu podjęcia przez dziecko nauki w szkole poza miejscem zamieszkania przysługuje matce lub ojcu dziecka, opiekunowi prawnemu albo opiekunowi faktycznemu dziecka lub osobie uczącej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związku z zamieszkiwaniem w miejscowości, w której znajduje się siedziba szkoły ponadgimnazjalnej lub szkoły artystycznej, w której realizowany jest obowiązek szkolny i obowiązek nauki, a także szkoły podstawowej lub gimnazjum w przypadku dziecka lub osoby uczącej się, legitymującej się orzeczeniem o niepełnosprawności lub o stopniu niepełnosprawności - w wysokości </w:t>
      </w:r>
      <w:r>
        <w:rPr>
          <w:rFonts w:ascii="Times New Roman"/>
          <w:b w:val="false"/>
          <w:i/>
          <w:color w:val="000000"/>
          <w:sz w:val="24"/>
          <w:lang w:val="pl-Pl"/>
        </w:rPr>
        <w:t>80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12</w:t>
      </w:r>
      <w:r>
        <w:rPr>
          <w:rFonts w:ascii="Times New Roman"/>
          <w:b w:val="false"/>
          <w:i w:val="false"/>
          <w:color w:val="000000"/>
          <w:sz w:val="24"/>
          <w:lang w:val="pl-Pl"/>
        </w:rPr>
        <w:t xml:space="preserve">  miesięcznie na dziecko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związku z dojazdem z miejsca zamieszkania do miejscowości, w której znajduje się siedziba szkoły, w przypadku dojazdu do szkoły ponadgimnazjalnej, a także szkoły artystycznej, w której realizowany jest obowiązek szkolny i obowiązek nauki w zakresie odpowiadającym nauce w szkole ponadgimnazjalnej - w wysokości </w:t>
      </w:r>
      <w:r>
        <w:rPr>
          <w:rFonts w:ascii="Times New Roman"/>
          <w:b w:val="false"/>
          <w:i/>
          <w:color w:val="000000"/>
          <w:sz w:val="24"/>
          <w:lang w:val="pl-Pl"/>
        </w:rPr>
        <w:t>40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13</w:t>
      </w:r>
      <w:r>
        <w:rPr>
          <w:rFonts w:ascii="Times New Roman"/>
          <w:b w:val="false"/>
          <w:i w:val="false"/>
          <w:color w:val="000000"/>
          <w:sz w:val="24"/>
          <w:lang w:val="pl-Pl"/>
        </w:rPr>
        <w:t xml:space="preserve">  miesięcznie na dziecko.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przysługuje przez 10 miesięcy w roku w okresie pobierania nauki od września do czerwca następnego roku kalendarzowego.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15a.</w:t>
      </w:r>
      <w:r>
        <w:rPr>
          <w:rFonts w:ascii="Times New Roman"/>
          <w:b/>
          <w:i w:val="false"/>
          <w:color w:val="000000"/>
          <w:sz w:val="24"/>
          <w:lang w:val="pl-Pl"/>
        </w:rPr>
        <w:t xml:space="preserve"> [Uprawnienie rady gminy do podniesienia kwot dodatków]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gminy w drodze uchwały może podnieść kwoty dodatków do zasiłku rodzinnego, o których mowa w art. 9-15. Podwyższenie kwot dodatków finansowane jest ze środków własnych gminy.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2a </w:t>
      </w:r>
    </w:p>
    <w:p>
      <w:pPr>
        <w:spacing w:before="25" w:after="0"/>
        <w:ind w:left="0"/>
        <w:jc w:val="center"/>
        <w:textAlignment w:val="auto"/>
      </w:pPr>
      <w:r>
        <w:rPr>
          <w:rFonts w:ascii="Times New Roman"/>
          <w:b/>
          <w:i w:val="false"/>
          <w:color w:val="000000"/>
          <w:sz w:val="24"/>
          <w:lang w:val="pl-Pl"/>
        </w:rPr>
        <w:t>Jednorazowa zapomoga z tytułu urodzenia się dziecka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15b.</w:t>
      </w:r>
      <w:r>
        <w:rPr>
          <w:rFonts w:ascii="Times New Roman"/>
          <w:b/>
          <w:i w:val="false"/>
          <w:color w:val="000000"/>
          <w:sz w:val="24"/>
          <w:lang w:val="pl-Pl"/>
        </w:rPr>
        <w:t xml:space="preserve"> [Becikowe]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tytułu urodzenia się żywego dziecka przyznaje się jednorazową zapomogę w wysokości 1000 zł na jedno dziecko.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Jednorazowa zapomoga przysługuje matce lub ojcu dziecka, opiekunowi prawnemu albo opiekunowi faktycznemu dziecka, jeżeli dochód rodziny w przeliczeniu na osobę nie przekracza kwoty 1922,00 zł. Przepisy art. 5 ust. 4-4b, 7-9 i 11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wypłatę jednorazowej zapomogi składa się w terminie 12 miesięcy od dnia narodzin dziecka, a w przypadku gdy wniosek dotyczy dziecka objętego opieką prawną, opieką faktyczną albo dziecka przysposobionego - w terminie 12 miesięcy od dnia objęcia dziecka opieką albo przysposobienia nie później niż do ukończenia przez dziecko 18. roku życia. Wniosek złożony po terminie organ właściwy pozostawia bez rozpoznania.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Jednorazowa zapomoga nie przysługuje, jeżeli członkowi rodziny przysługuje za granicą świadczenie z tytułu urodzenia dziecka, chyba że przepisy o koordynacji systemów zabezpieczenia społecznego lub dwustronne umowy o zabezpieczeniu społecznym stanowią inaczej.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Zapomoga, o której mowa w ust. 1, przysługuje, jeżeli kobieta pozostawała pod opieką medyczną nie później niż od 10 tygodnia ciąży do porodu.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Pozostawanie pod opieką medyczną potwierdza się zaświadczeniem lekarskim lub zaświadczeniem wystawionym przez położną. Przepisy wydane na podstawie art. 9 ust. 8 stosuje się odpowiednio.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Przepisu ust. 5 nie stosuje się do osób będących prawnymi lub faktycznymi opiekunami dziecka, a także do osób, które przysposobiły dziecko.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15c.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Świadczenia opiekuńcze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w:t>
      </w:r>
      <w:r>
        <w:rPr>
          <w:rFonts w:ascii="Times New Roman"/>
          <w:b/>
          <w:i w:val="false"/>
          <w:color w:val="000000"/>
          <w:sz w:val="24"/>
          <w:lang w:val="pl-Pl"/>
        </w:rPr>
        <w:t xml:space="preserve"> [Zasiłek pielęgnacyjny]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pielęgnacyjny przyznaje się w celu częściowego pokrycia wydatków wynikających z konieczności zapewnienia opieki i pomocy innej osoby w związku z niezdolnością do samodzielnej egzystencji.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pielęgnacyjny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niepełnosprawnemu dziecku;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niepełnosprawnej w wieku powyżej 16. roku życia, jeżeli legitymuje się orzeczeniem o znacznym stopniu niepełnosprawności;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osobie, która ukończyła 75 lat.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Zasiłek pielęgnacyjny przysługuje także osobie niepełnosprawnej w wieku powyżej 16. roku życia legitymującej się orzeczeniem o umiarkowanym stopniu niepełnosprawności, jeżeli niepełnosprawność powstała w wieku do ukończenia 21. roku życia.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Zasiłek pielęgnacyjny przysługuje w wysokości </w:t>
      </w:r>
      <w:r>
        <w:rPr>
          <w:rFonts w:ascii="Times New Roman"/>
          <w:b w:val="false"/>
          <w:i/>
          <w:color w:val="000000"/>
          <w:sz w:val="24"/>
          <w:lang w:val="pl-Pl"/>
        </w:rPr>
        <w:t>144,00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14</w:t>
      </w:r>
      <w:r>
        <w:rPr>
          <w:rFonts w:ascii="Times New Roman"/>
          <w:b w:val="false"/>
          <w:i w:val="false"/>
          <w:color w:val="000000"/>
          <w:sz w:val="24"/>
          <w:lang w:val="pl-Pl"/>
        </w:rPr>
        <w:t xml:space="preserve">   miesięcznie.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Zasiłek pielęgnacyjny nie przysługuje osobie umieszczonej w instytucji zapewniającej całodobowe utrzymanie.</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Osobom, o których mowa w ust. 2 i 3, zasiłek pielęgnacyjny nie przysługuje, jeżeli członkom rodziny przysługują za granicą świadczenia na pokrycie wydatków związanych z pielęgnacją tych osób, chyba że przepisy o koordynacji systemów zabezpieczenia społecznego lub dwustronne umowy o zabezpieczeniu społecznym stanowią inaczej.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Zasiłek pielęgnacyjny nie przysługuje osobie uprawnionej do dodatku pielęgnacyjnego.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Osobie, której przyznano dodatek pielęgnacyjny za okres, za który wypłacono zasiłek pielęgnacyjny, Zakład Ubezpieczeń Społecznych lub inny organ emerytalny lub rentowy, który przyznał dodatek pielęgnacyjny, wypłaca emeryturę lub rentę pomniejszoną o kwotę odpowiadającą wysokości wypłaconego za ten okres zasiłku pielęgnacyjnego i przekazuje tę kwotę na rachunek bankowy organu właściwego.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Przekazanie kwoty odpowiadającej wysokości zasiłku pielęgnacyjnego, o którym mowa w ust. 7, uznaje się za zwrot świadczeń nienależnie pobranych.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16a.</w:t>
      </w:r>
      <w:r>
        <w:rPr>
          <w:rFonts w:ascii="Times New Roman"/>
          <w:b/>
          <w:i w:val="false"/>
          <w:color w:val="000000"/>
          <w:sz w:val="24"/>
          <w:lang w:val="pl-Pl"/>
        </w:rPr>
        <w:t xml:space="preserve"> [Specjalny zasiłek opiekuńczy]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Specjalny zasiłek opiekuńczy przysługuje osobom, na których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25 lutego 1964 r. - Kodeks rodzinny i opiekuńczy (Dz. U. z 2015 r. poz. 2082 oraz z 2016 r. poz. 406 i 1271) ciąży obowiązek alimentacyjny, a także małżonkom,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podejmują zatrudnienia lub innej pracy zarobkowej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rezygnują z zatrudnienia lub innej pracy zarobkowej</w:t>
      </w:r>
    </w:p>
    <w:p>
      <w:pPr>
        <w:spacing w:before="25" w:after="0"/>
        <w:ind w:left="0"/>
        <w:jc w:val="both"/>
        <w:textAlignment w:val="auto"/>
      </w:pPr>
      <w:r>
        <w:rPr>
          <w:rFonts w:ascii="Times New Roman"/>
          <w:b w:val="false"/>
          <w:i w:val="false"/>
          <w:color w:val="000000"/>
          <w:sz w:val="24"/>
          <w:lang w:val="pl-Pl"/>
        </w:rPr>
        <w:t>-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Specjalny zasiłek opiekuńczy przysługuje, jeżeli łączny dochód rodziny osoby sprawującej opiekę oraz rodziny osoby wymagającej opieki w przeliczeniu na osobę nie przekracza kwoty, o której mowa w art. 5 ust. 2. Przepisy art. 5 ust. 4-9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 na który jest ustalany, specjalny zasiłek opiekuńczy przysługuje, jeżeli przysługiwał w poprzednim okresie zasiłkowym. W przypadku przekroczenia dochodu w kolejnym roku kalendarzowym specjalny zasiłek opiekuńczy nie przysługuje.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dochód rodziny osoby wymagającej opieki, o którym mowa w ust. 2, uważa się dochód następujących członków rodziny: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osoba wymagająca opieki jest małoletnia: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osoby wymagającej opieki,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rodziców osoby wymagającej opieki,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małżonka rodzica osoby wymagającej opieki,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osoby, z którą rodzic osoby wymagającej opieki wychowuje wspólne dziecko,</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pozostających na utrzymaniu osób, o których mowa w lit. a-d, dzieci w wieku do ukończenia 25. roku życia</w:t>
      </w:r>
    </w:p>
    <w:p>
      <w:pPr>
        <w:spacing w:before="25" w:after="0"/>
        <w:ind w:left="373"/>
        <w:jc w:val="both"/>
        <w:textAlignment w:val="auto"/>
      </w:pPr>
      <w:r>
        <w:rPr>
          <w:rFonts w:ascii="Times New Roman"/>
          <w:b w:val="false"/>
          <w:i w:val="false"/>
          <w:color w:val="000000"/>
          <w:sz w:val="24"/>
          <w:lang w:val="pl-Pl"/>
        </w:rPr>
        <w:t>- z tym że do członków rodziny nie zalicza się dziecka pozostającego pod opieką opiekuna prawnego, dziecka pozostającego w związku małżeńskim, pełnoletniego dziecka posiadającego własne dziecko, a także rodzica osoby wymagającej opieki zobowiązanego tytułem wykonawczym pochodzącym lub zatwierdzonym przez sąd do alimentów na jej rzecz;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osoba wymagająca opieki jest pełnoletnia: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osoby wymagającej opieki,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małżonka osoby wymagającej opieki,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osoby, z którą osoba wymagająca opieki wychowuje wspólne dziecko,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pozostających na utrzymaniu osób, o których mowa w lit. a-c, dzieci w wieku do ukończenia 25. roku życia</w:t>
      </w:r>
    </w:p>
    <w:p>
      <w:pPr>
        <w:spacing w:before="25" w:after="0"/>
        <w:ind w:left="373"/>
        <w:jc w:val="both"/>
        <w:textAlignment w:val="auto"/>
      </w:pPr>
      <w:r>
        <w:rPr>
          <w:rFonts w:ascii="Times New Roman"/>
          <w:b w:val="false"/>
          <w:i w:val="false"/>
          <w:color w:val="000000"/>
          <w:sz w:val="24"/>
          <w:lang w:val="pl-Pl"/>
        </w:rPr>
        <w:t>- z tym że do członków rodziny nie zalicza się dziecka pozostającego pod opieką opiekuna prawnego, dziecka pozostającego w związku małżeńskim, a także pełnoletniego dziecka posiadającego własne dziecko.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gdy prawo do specjalnego zasiłku opiekuńczego ustala się na osobę znajdującą się pod opieką opiekuna prawnego lub umieszczoną w rodzinie zastępczej spokrewnionej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9 czerwca 2011 r. o wspieraniu rodziny i systemie pieczy zastępczej (Dz. U. z 2016 r. poz. 575), uwzględnia się dochód rodziny osoby sprawującej opiekę oraz dochód osoby wymagającej opieki.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Specjalny zasiłek opiekuńczy przysługuje w wysokości 520,00 zł miesięcznie.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Kwotę specjalnego zasiłku opiekuńczego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Specjalny zasiłek opiekuńczy nie przysługuje,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sprawująca opiekę: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lub świadczenia przedemerytalnego,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ma ustalone prawo do specjalnego zasiłku opiekuńczego, świadczenia pielęgnacyjnego lub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legitymuje się orzeczeniem o znacznym stopniu niepełnosprawności;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wymagająca opieki została umieszczona w rodzinie zastępczej, z wyjątkiem rodziny zastępczej spokrewnionej, w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osobę wymagającą opieki inna osoba ma ustalone prawo do wcześniejszej emerytury;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członek rodziny osoby sprawującej opiekę ma ustalone prawo do dodatku do zasiłku rodzinnego, o którym mowa w art. 10, specjalnego zasiłku opiekuńczego, świadczenia pielęgnacyjnego lub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na osobę wymagającą opieki jest ustalone prawo do dodatku do zasiłku rodzinnego, o którym mowa w art. 10, prawo do specjalnego zasiłku opiekuńczego, prawo do świadczenia pielęgnacyjnego lub prawo do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4"/>
          <w:lang w:val="pl-Pl"/>
        </w:rPr>
        <w:t xml:space="preserve"> [Świadczenie pielęgnacyjne z tytułu rezygnacji z zatrudnienia lub innej pracy zarobkowej]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Świadczenie pielęgnacyjne z tytułu rezygnacji z zatrudnienia lub innej pracy zarobkowej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matce albo ojcu,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opiekunowi faktycznemu dziecka,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osobie będącej rodziną zastępczą spokrewnioną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9 czerwca 2011 r. o wspieraniu rodziny i systemie pieczy zastępczej,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innym osobom, na których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25 lutego 1964 r. - Kodeks rodzinny i opiekuńczy ciąży obowiązek alimentacyjny, z wyjątkiem osób o znacznym stopniu niepełnosprawności</w:t>
      </w:r>
    </w:p>
    <w:p>
      <w:pPr>
        <w:spacing w:before="25" w:after="0"/>
        <w:ind w:left="0"/>
        <w:jc w:val="both"/>
        <w:textAlignment w:val="auto"/>
      </w:pPr>
      <w:r>
        <w:rPr>
          <w:rFonts w:ascii="Times New Roman"/>
          <w:b w:val="false"/>
          <w:i w:val="false"/>
          <w:color w:val="000000"/>
          <w:sz w:val="24"/>
          <w:lang w:val="pl-Pl"/>
        </w:rPr>
        <w:t>- jeżeli nie podejmują lub rezygnują z zatrudnienia lub 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Osobom, o których mowa w ust. 1 pkt 4, innym niż spokrewnione w pierwszym stopniu z osobą wymagającą opieki, przysługuje świadczenie pielęgnacyjne, w przypadku gdy spełnione są łącznie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rodzice osoby wymagającej opieki nie żyją, zostali pozbawieni praw rodzicielskich, są małoletni lub legitymują się orzeczeniem o znacznym stopniu niepełnosprawności;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ma innych osób spokrewnionych w pierwszym stopniu, są małoletnie lub legitymują się orzeczeniem o znacznym stopniu niepełnosprawności;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ma osób, o których mowa w ust. 1 pkt 2 i 3, lub legitymują się orzeczeniem o znacznym stopniu niepełnosprawności.</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0"/>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 xml:space="preserve"> Świadczenie pielęgnacyjne przysługuje, jeżeli niepełnosprawność osoby wymagającej opieki powstała: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później niż do ukończenia 18. roku życia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trakcie nauki w szkole lub w szkole wyższej, jednak nie później niż do ukończenia 25. roku życia.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2d.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Świadczenie pielęgnacyjne przysługuje w wysokości 1300,00 zł miesięcznie.</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Kwota świadczenia pielęgnacyjnego podlega corocznej waloryzacji od dnia 1 stycznia.</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 xml:space="preserve">Waloryzacja polega na zwiększeniu kwoty świadczenia pielęgnacyjnego o wskaźnik waloryzacji. Wskaźnikiem waloryzacji jest procentowy wzrost minimalnego wynagrodzenia za pracę,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10 października 2002 r. o minimalnym wynagrodzeniu za pracę (Dz. U. z 2015 r. poz. 2008 i 1265), obowiązującego na dzień 1 stycznia roku, w którym jest przeprowadzana waloryzacja, w stosunku do wysokości minimalnego wynagrodzenia za pracę obowiązującej w dniu 1 stycznia roku poprzedzającego rok, w którym jest przeprowadzana waloryzacja.</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lang w:val="pl-Pl"/>
        </w:rPr>
        <w:t>Wysokość świadczenia pielęgnacyjnego ustalanego w sposób określony w ust. 3b zaokrągla się do pełnych złotych w górę.</w:t>
      </w:r>
    </w:p>
    <w:p>
      <w:pPr>
        <w:spacing w:before="26" w:after="0"/>
        <w:ind w:left="0"/>
        <w:jc w:val="left"/>
        <w:textAlignment w:val="auto"/>
      </w:pPr>
      <w:r>
        <w:rPr>
          <w:rFonts w:ascii="Times New Roman"/>
          <w:b w:val="false"/>
          <w:i w:val="false"/>
          <w:color w:val="000000"/>
          <w:sz w:val="24"/>
          <w:lang w:val="pl-Pl"/>
        </w:rPr>
        <w:t xml:space="preserve">3d. </w:t>
      </w:r>
      <w:r>
        <w:rPr>
          <w:rFonts w:ascii="Times New Roman"/>
          <w:b w:val="false"/>
          <w:i w:val="false"/>
          <w:color w:val="000000"/>
          <w:sz w:val="24"/>
          <w:lang w:val="pl-Pl"/>
        </w:rPr>
        <w:t>Wysokość świadczenia pielęgnacyjnego na następny rok kalendarzowy podlega ogłoszeniu w drodze obwieszczenia przez ministra właściwego do spraw zabezpieczenia społecznego w Dzienniku Urzędowym Rzeczypospolitej Polskiej "Monitor Polski", w terminie do dnia 15 listopada każdego roku.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Kwotę świadczenia pielęgnacyjnego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Świadczenie pielęgnacyjne nie przysługuje,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sprawująca opiekę: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lub świadczenia przedemerytalnego,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ma ustalone prawo do specjalnego zasiłku opiekuńczego, świadczenia pielęgnacyjnego lub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wymagająca opieki: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pozostaje w związku małżeńskim, chyba że współmałżonek legitymuje się orzeczeniem o znacznym stopniu niepełnosprawności,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została umieszczona w rodzinie zastępczej, z wyjątkiem rodziny zastępczej spokrewnionej,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osobę wymagającą opieki inna osoba ma ustalone prawo do wcześniejszej emerytury;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0"/>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 xml:space="preserve"> członek rodziny osoby sprawującej opiekę ma ustalone prawo do dodatku do zasiłku rodzinnego, o którym mowa w art. 10, specjalnego zasiłku opiekuńczego, świadczenia pielęgnacyjnego lub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na osobę wymagającą opieki jest ustalone prawo do dodatku do zasiłku rodzinnego, o którym mowa w art. 10, prawo do specjalnego zasiłku opiekuńczego, prawo do świadczenia pielęgnacyjnego lub prawo do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17a.</w:t>
      </w:r>
      <w:r>
        <w:rPr>
          <w:rFonts w:ascii="Times New Roman"/>
          <w:b/>
          <w:i w:val="false"/>
          <w:color w:val="000000"/>
          <w:sz w:val="24"/>
          <w:lang w:val="pl-Pl"/>
        </w:rPr>
        <w:t xml:space="preserve"> [Forma rzeczowa świadczenia rodzinnego]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gdy ośrodek pomocy społecznej przekazał organowi właściwemu informację, że osoba uprawniona lub jej przedstawiciel marnotrawią wypłacane jej świadczenia rodzinne lub wydatkują je niezgodnie z przeznaczeniem, organ właściwy przekazuje należne osobie świadczenia rodzinne w całości lub w części w formie rzeczowej lub w formie opłacania usług.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17b.</w:t>
      </w:r>
      <w:r>
        <w:rPr>
          <w:rFonts w:ascii="Times New Roman"/>
          <w:b/>
          <w:i w:val="false"/>
          <w:color w:val="000000"/>
          <w:sz w:val="24"/>
          <w:lang w:val="pl-Pl"/>
        </w:rPr>
        <w:t xml:space="preserve"> [Świadczenia dla rolników]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o świadczenia, o których mowa w art. 16a i art. 17 ubiegają się rolnicy, małżonkowie rolników bądź domownicy, świadczenia te przysługują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rolnikom w przypadku zaprzestania prowadzenia przez nich gospodarstwa rolnego;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małżonkom rolników lub domownikom w przypadku zaprzestania prowadzenia przez nich gospodarstwa rolnego albo wykonywania przez nich pracy w gospodarstwie rolnym.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Zaprzestanie prowadzenia gospodarstwa rolnego lub zaprzestanie wykonywania pracy w gospodarstwie rolnym, o których mowa w ust. 1, potwierdza się stosownym oświadczeniem złożonym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3a </w:t>
      </w:r>
    </w:p>
    <w:p>
      <w:pPr>
        <w:spacing w:before="25" w:after="0"/>
        <w:ind w:left="0"/>
        <w:jc w:val="center"/>
        <w:textAlignment w:val="auto"/>
      </w:pPr>
      <w:r>
        <w:rPr>
          <w:rFonts w:ascii="Times New Roman"/>
          <w:b/>
          <w:i w:val="false"/>
          <w:color w:val="000000"/>
          <w:sz w:val="24"/>
          <w:lang w:val="pl-Pl"/>
        </w:rPr>
        <w:t> Świadczenie rodzicielskie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17c.</w:t>
      </w:r>
      <w:r>
        <w:rPr>
          <w:rFonts w:ascii="Times New Roman"/>
          <w:b/>
          <w:i w:val="false"/>
          <w:color w:val="000000"/>
          <w:sz w:val="24"/>
          <w:lang w:val="pl-Pl"/>
        </w:rPr>
        <w:t xml:space="preserve"> [Świadczenie rodzicielskie]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Świadczenie rodzicielskie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matce albo ojcu dziecka, z uwzględnieniem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opiekunowi faktycznemu dziecka w przypadku objęcia opieką dziecka w wieku do ukończenia 7. roku życia, a w przypadku dziecka, wobec którego podjęto decyzję o odroczeniu obowiązku szkolnego - do ukończenia 10. roku życia;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rodzinie zastępczej, z wyjątkiem rodziny zastępczej zawodowej, w przypadku objęcia opieką dziecka w wieku do ukończenia 7. roku życia, a w przypadku dziecka, wobec którego podjęto decyzję o odroczeniu obowiązku szkolnego - do ukończenia 10. roku życia;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osobie, która przysposobiła dziecko, w przypadku objęcia opieką dziecka w wieku do ukończenia 7. roku życia, a w przypadku dziecka, wobec którego podjęto decyzję o odroczeniu obowiązku szkolnego - do ukończenia 10. roku życia.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Świadczenie rodzicielskie przysługuje ojcu dziecka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skrócenia na wniosek matki dziecka okresu pobierania świadczenia rodzicielskiego, zasiłku macierzyńskiego lub uposażenia za okres ustalony przepisami Kodeksu pracy jako okres urlopu macierzyńskiego, okres urlopu na warunkach urlopu macierzyńskiego lub okres urlopu rodzicielskiego, po wykorzystaniu przez nią tego świadczenia, zasiłku lub uposażenia za okres co najmniej 14 tygodni od dnia urodzenia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śmierci matki dziecka;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porzucenia dziecka przez matkę.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Świadczenie rodzicielskie przysługuje przez okres:</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52 tygodni - w przypadku urodzenia jednego dziecka przy jednym porodzie, przysposobienia jednego dziecka lub objęcia opieką jednego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65 tygodni - w przypadku urodzenia dwojga dzieci przy jednym porodzie, przysposobienia dwojga dzieci lub objęcia opieką dwojga dzieci;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67 tygodni - w przypadku urodzenia trojga dzieci przy jednym porodzie, przysposobienia trojga dzieci lub objęcia opieką trojga dzieci;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69 tygodni - w przypadku urodzenia czworga dzieci przy jednym porodzie, przysposobienia czworga dzieci lub objęcia opieką czworga dzieci;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71 tygodni - w przypadku urodzenia pięciorga i więcej dzieci przy jednym porodzie, przysposobienia pięciorga i więcej dzieci lub objęcia opieką pięciorga i więcej dzieci.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Świadczenie rodzicielskie przysługuje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porodu - w przypadku osób, o których mowa w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objęcia dziecka opieką, nie dłużej niż do ukończenia przez dziecko 7. roku życia, a w przypadku dziecka, wobec którego podjęto decyzję o odroczeniu obowiązku szkolnego, nie dłużej niż do ukończenia przez nie 10. roku życia - w przypadku osób, o których mowa w ust. 1 pkt 2 i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przysposobienia dziecka, nie dłużej niż do ukończenia przez dziecko 7. roku życia, a w przypadku dziecka, wobec którego podjęto decyzję o odroczeniu obowiązku szkolnego, nie dłużej niż do ukończenia przez nie 10. roku życia - w przypadku osoby, o której mowa w ust. 1 pkt 4.</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Świadczenie rodzicielskie przysługuje w wysokości 1000,00 zł miesięcznie, z uwzględnieniem ust. 6.</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razie urodzenia dziecka przez kobietę pobierającą zasiłek dla bezrobotnych w okresie, o którym mowa w </w:t>
      </w:r>
      <w:r>
        <w:rPr>
          <w:rFonts w:ascii="Times New Roman"/>
          <w:b w:val="false"/>
          <w:i w:val="false"/>
          <w:color w:val="1b1b1b"/>
          <w:sz w:val="24"/>
          <w:lang w:val="pl-Pl"/>
        </w:rPr>
        <w:t>art. 73 ust. 1</w:t>
      </w:r>
      <w:r>
        <w:rPr>
          <w:rFonts w:ascii="Times New Roman"/>
          <w:b w:val="false"/>
          <w:i w:val="false"/>
          <w:color w:val="000000"/>
          <w:sz w:val="24"/>
          <w:lang w:val="pl-Pl"/>
        </w:rPr>
        <w:t xml:space="preserve"> ustawy z dnia 20 kwietnia 2004 r. o promocji zatrudnienia i instytucjach rynku pracy (Dz. U. z 2016 r. poz. 645, 691, 868 i 1265), lub w ciągu miesiąca po jego zakończeniu, lub w okresie przedłużenia zasiłku dla bezrobotnych na podstawie </w:t>
      </w:r>
      <w:r>
        <w:rPr>
          <w:rFonts w:ascii="Times New Roman"/>
          <w:b w:val="false"/>
          <w:i w:val="false"/>
          <w:color w:val="1b1b1b"/>
          <w:sz w:val="24"/>
          <w:lang w:val="pl-Pl"/>
        </w:rPr>
        <w:t>art. 73 ust. 3</w:t>
      </w:r>
      <w:r>
        <w:rPr>
          <w:rFonts w:ascii="Times New Roman"/>
          <w:b w:val="false"/>
          <w:i w:val="false"/>
          <w:color w:val="000000"/>
          <w:sz w:val="24"/>
          <w:lang w:val="pl-Pl"/>
        </w:rPr>
        <w:t xml:space="preserve"> tej ustawy, świadczenie rodzicielskie przysługuje jednemu z rodziców w wysokości różnicy między kwotą świadczenia rodzicielskiego a kwotą pobieranego przez kobietę zasiłku dla bezrobotnych pomniejszonego o zaliczkę na podatek dochodowy od osób fizycznych.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Kwotę świadczenia rodzicielskiego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Osobie uprawnionej do świadczenia rodzicielskiego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tym samym czasie jedno świadczenie rodzicielskie bez względu na liczbę wychowywanych dzieci;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 świadczenie rodzicielskie w związku z wychowywaniem tego samego dziecka.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Świadczenie rodzicielskie nie przysługuje,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co najmniej jeden z rodziców dziecka lub osoba, o której mowa w ust. 1 pkt 2 lub 3, otrzymują zasiłek macierzyński lub uposażenie za okres ustalony przepisami Kodeksu pracy jako okres urlopu macierzyńskiego, okres urlopu na warunkach urlopu macierzyńskiego lub okres urlopu rodzicielskiego;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dziecko zostało umieszczone w pieczy zastępczej - w przypadku osób, o których mowa w ust. 1 pkt 1 i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ubiegająca się o świadczenie rodzicielskie lub osoba pobierająca świadczenie rodzicielskie nie sprawuje lub zaprzestała sprawowania osobistej opieki nad dzieckiem, w tym w związku z zatrudnieniem lub wykonywaniem innej pracy zarobkowej, które uniemożliwiają sprawowanie tej opieki;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związku z wychowywaniem tego samego dziecka lub w związku z opieką nad tym samym dzieckiem jest już ustalone prawo do świadczenia rodzicielskiego, dodatku do zasiłku rodzinnego, o którym mowa w art. 10, świadczenia pielęgnacyjnego, specjalnego zasiłku opiekuńczego lub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osobom, o których mowa w ust. 1, przysługuje za granicą świadczenie o podobnym charakterze do świadczenia rodzicielskiego, chyba że przepisy o koordynacji systemów zabezpieczenia społecznego lub dwustronne umowy o zabezpieczeniu społecznym stanowią inaczej.</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Zasady weryfikacji świadczeń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w:t>
      </w:r>
      <w:r>
        <w:rPr>
          <w:rFonts w:ascii="Times New Roman"/>
          <w:b/>
          <w:i w:val="false"/>
          <w:color w:val="000000"/>
          <w:sz w:val="24"/>
          <w:lang w:val="pl-Pl"/>
        </w:rPr>
        <w:t xml:space="preserve"> [Weryfikacja kryterium dochodowego i wysokości 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Kwoty, o których mowa w art. 5 ust. 1 i 2 oraz w art. 15b ust. 2, oraz wysokość świadczeń rodzinnych, z wyłączeniem wysokości świadczenia pielęgnacyjnego, podlegają weryfikacji co 3 lata, z uwzględnieniem wyników badań progu wsparcia dochodowego rodzin.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Próg wsparcia dochodowego rodzin bada i przedstawia Instytut Pracy i Spraw Socjalnych.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zabezpieczenia społecznego określi, w drodze rozporządzenia, sposób ustalania progu wsparcia dochodowego rodzin, w tym grupy wydatków i ich zakres, źródła danych, okres, z jakiego przyjmuje się wysokość cen towarów i usług, uwzględniając poziom wydatków gospodarstw domowych z II kwintyla rozkładu dochodów.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w:t>
      </w:r>
      <w:r>
        <w:rPr>
          <w:rFonts w:ascii="Times New Roman"/>
          <w:b/>
          <w:i w:val="false"/>
          <w:color w:val="000000"/>
          <w:sz w:val="24"/>
          <w:lang w:val="pl-Pl"/>
        </w:rPr>
        <w:t xml:space="preserve"> [Tryb postępowania weryfikacyjnego]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roku, w którym przeprowadza się weryfikację, o której mowa w art. 18 ust. 1, Rada Ministrów, do dnia 15 maja, przedstawia Radzie Dialogu Społecznego: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propozycje wysokości kwot, o których mowa w art. 5 ust. 1 i 2 oraz w art. 15b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propozycje wysokości świadczeń rodzinnych, z wyłączeniem wysokości świadczenia pielęgnacyjnego;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wyniki badań progu wsparcia dochodowego rodzin;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realizacji świadczeń rodzinnych za okres od poprzedniej weryfikacji, w tym liczbę osób otrzymujących świadczenia rodzinne oraz wydatki na ten cel w poszczególnych latach;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o sytuacji dochodowej rodzin posiadających dzieci na utrzymaniu.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Rada Dialogu Społecznego, po otrzymaniu propozycji i informacji Rady Ministrów, uzgadnia wysokość kwot, o których mowa w art. 5 ust. 1 i 2 oraz w art. 15b ust. 2, oraz wysokość świadczeń rodzinnych, z wyłączeniem wysokości świadczenia pielęgnacyjnego, w terminie do dnia 15 czerwca danego roku kalendarzowego.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zasiłku rodzinnego od dnia 1 listopada 2009 r. nie może być niższa niż 40% wartości koszyka żywnościowego dla danej grupy wieku ustalonej w badaniach progu wsparcia dochodowego rodzin.</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Rada Dialogu Społecznego nie uzgodni w terminie, o którym mowa w ust. 2, wysokości kwot, o których mowa w art. 5 ust. 1 i 2 oraz w art. 15b ust. 2, oraz wysokości świadczeń rodzinnych, z wyłączeniem wysokości świadczenia pielęgnacyjnego, Rada Ministrów określi, w drodze rozporządzenia, kwoty, o których mowa w art. 5 ust. 1 i 2 oraz w art. 15b ust. 2, oraz wysokość świadczeń rodzinnych, z wyłączeniem wysokości świadczenia pielęgnacyjnego, w terminie do dnia 15 sierpnia danego roku, na poziomie nie niższym niż wynika to z propozycji, o których mowa w ust. 1 pkt 1 i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Wysokość kwot, o których mowa w art. 5 ust. 1 i 2 oraz w art. 15b ust. 2, oraz wysokość świadczeń rodzinnych, z wyłączeniem wysokości świadczenia pielęgnacyjnego, ogłasza się w Dzienniku Urzędowym Rzeczypospolitej Polskiej "Monitor Polski", w drodze obwieszczenia Prezesa Rady Ministrów, w terminie do dnia 15 sierpnia roku, w którym przeprowadza się weryfikację.</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Podmioty realizujące zadania w zakresie świadczeń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w:t>
      </w:r>
      <w:r>
        <w:rPr>
          <w:rFonts w:ascii="Times New Roman"/>
          <w:b/>
          <w:i w:val="false"/>
          <w:color w:val="000000"/>
          <w:sz w:val="24"/>
          <w:lang w:val="pl-Pl"/>
        </w:rPr>
        <w:t xml:space="preserve"> [Obowiązek realizacji zadań w zakresie świadczeń rodzinnych]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realizuje zadania w zakresie świadczeń rodzinnych jako zadanie zlecone z zakresu administracji rządowej.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Postępowanie w sprawie świadczeń rodzinnych prowadzi organ właściwy.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właściwy może upoważnić, w formie pisemnej, swojego zastępcę, pracownika urzędu albo kierownika ośrodka pomocy społecznej lub innej jednostki organizacyjnej gminy, a także inną osobę na wniosek kierownika ośrodka pomocy społecznej lub innej jednostki organizacyjnej gminy do prowadzenia postępowania w sprawach, o których mowa w ust. 2, a także do wydawania w tych sprawach decyzji.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przypadku upoważnienia kierownika ośrodka pomocy społecznej, w ośrodku tym tworzy się komórkę organizacyjną do realizacji świadczeń rodzinnych. Realizacja świadczeń rodzinnych nie może powodować nieprawidłowości w wykonywaniu zadań pomocy społecznej, a także nie może naruszać norm zatrudnienia pracowników socjalnych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w:t>
      </w:r>
      <w:r>
        <w:rPr>
          <w:rFonts w:ascii="Times New Roman"/>
          <w:b/>
          <w:i w:val="false"/>
          <w:color w:val="000000"/>
          <w:sz w:val="24"/>
          <w:lang w:val="pl-Pl"/>
        </w:rPr>
        <w:t xml:space="preserve"> [Zadania samorządu województwa]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Samorząd województwa realizuje zadania w zakresie świadczeń rodzinnych jako zadania zlecone z zakresu administracji rządowej. Do zadań tych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pełnienie funkcji instytucji właściwej w związku z udziałem Rzeczypospolitej Polskiej w koordynacji systemów zabezpieczenia społecznego w przypadku przemieszczania się osób w granicach Unii Europejskiej i Europejskiego Obszaru Gospodarczego;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wydawanie decyzji w sprawach świadczeń rodzinnych realizowanych w związku z koordynacją systemów zabezpieczenia społecznego.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Marszałek województwa właściwy ze względu na miejsce zamieszkania osoby ubiegającej się o świadczenia rodzinne może, w formie pisemnej, upoważnić dyrektora, jego zastępcę lub innego pracownika regionalnego ośrodka polityki społecznej albo innego pracownika urzędu marszałkowskiego do załatwiania w jego imieniu spraw dotyczących realizacji świadczeń rodzinnych w ramach koordynacji systemów zabezpieczenia społecznego i wydawania w tych sprawach decyzji.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Świadczenia rodzinne przyznane decyzją wydaną przez marszałka województwa wypłaca organ właściwy.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Samorząd województwa wymienia dane w zakresie świadczeń rodzinnych w ramach Systemu Elektronicznej Wymiany Informacji dotyczących Zabezpieczenia Społecznego, o którym mowa w </w:t>
      </w:r>
      <w:r>
        <w:rPr>
          <w:rFonts w:ascii="Times New Roman"/>
          <w:b w:val="false"/>
          <w:i w:val="false"/>
          <w:color w:val="1b1b1b"/>
          <w:sz w:val="24"/>
          <w:lang w:val="pl-Pl"/>
        </w:rPr>
        <w:t>rozporządzeniu</w:t>
      </w:r>
      <w:r>
        <w:rPr>
          <w:rFonts w:ascii="Times New Roman"/>
          <w:b w:val="false"/>
          <w:i w:val="false"/>
          <w:color w:val="000000"/>
          <w:sz w:val="24"/>
          <w:lang w:val="pl-Pl"/>
        </w:rPr>
        <w:t xml:space="preserve"> Parlamentu Europejskiego i Rady (WE) nr 987/2009 z dnia 16 września 2009 r. dotyczącym wykonywania rozporządzenia (WE) nr 883/2004 w sprawie koordynacji systemów zabezpieczenia społecznego, za pośrednictwem punktu kontaktowego, o którym mowa w art. 22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w:t>
      </w:r>
      <w:r>
        <w:rPr>
          <w:rFonts w:ascii="Times New Roman"/>
          <w:b/>
          <w:i w:val="false"/>
          <w:color w:val="000000"/>
          <w:sz w:val="24"/>
          <w:lang w:val="pl-Pl"/>
        </w:rPr>
        <w:t xml:space="preserve"> [Zadania ministra właściwego do spraw zabezpieczenia społecznego]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zabezpieczenia społecznego jest władzą właściwą oraz instytucją łącznikową w zakresie świadczeń rodzinnych w związku z udziałem Rzeczypospolitej Polskiej w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Minister właściwy do spraw zabezpieczenia społecznego prowadzi punkt kontaktowy, o którym mowa w </w:t>
      </w:r>
      <w:r>
        <w:rPr>
          <w:rFonts w:ascii="Times New Roman"/>
          <w:b w:val="false"/>
          <w:i w:val="false"/>
          <w:color w:val="1b1b1b"/>
          <w:sz w:val="24"/>
          <w:lang w:val="pl-Pl"/>
        </w:rPr>
        <w:t>rozporządzeniu</w:t>
      </w:r>
      <w:r>
        <w:rPr>
          <w:rFonts w:ascii="Times New Roman"/>
          <w:b w:val="false"/>
          <w:i w:val="false"/>
          <w:color w:val="000000"/>
          <w:sz w:val="24"/>
          <w:lang w:val="pl-Pl"/>
        </w:rPr>
        <w:t xml:space="preserve"> Parlamentu Europejskiego i Rady (WE) nr 987/2009 z dnia 16 września 2009 r. dotyczącym wykonywania rozporządzenia (WE) nr 883/2004 w sprawie koordynacji systemów zabezpieczenia społecznego, służący do wymiany danych w ramach Systemu Elektronicznej Wymiany Informacji dotyczących Zabezpieczenia Społecznego w zakresie świadczeń rodzinnych.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zabezpieczenia społecznego może przetwarzać dane osobowe, jeżeli jest to niezbędne do prowadzenia punktu kontaktowego, o którym mowa w ust. 2, w tym do realizacji praw lub obowiązków wynikających z przepisów o koordynacji systemów zabezpieczenia społecznego.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22a.</w:t>
      </w:r>
      <w:r>
        <w:rPr>
          <w:rFonts w:ascii="Times New Roman"/>
          <w:b/>
          <w:i w:val="false"/>
          <w:color w:val="000000"/>
          <w:sz w:val="24"/>
          <w:lang w:val="pl-Pl"/>
        </w:rPr>
        <w:t xml:space="preserve"> [Becikowe gminne]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gminy w drodze uchwały może przyznać zamieszkałym na terenie jej działania osobom jednorazową zapomogę z tytułu urodzenia ich dziecka.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zapomogi, o której mowa w ust. 1, nie stosuje się przepisów rozdziałów 4, 6 i 7.</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zasady udzielania zapomogi określa uchwała rady gminy.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związku z urodzeniem się jednego dziecka może być przyznana tylko jedna zapomoga.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Wypłaty zapomóg finansowane są ze środków własnych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22b.</w:t>
      </w:r>
      <w:r>
        <w:rPr>
          <w:rFonts w:ascii="Times New Roman"/>
          <w:b/>
          <w:i w:val="false"/>
          <w:color w:val="000000"/>
          <w:sz w:val="24"/>
          <w:lang w:val="pl-Pl"/>
        </w:rPr>
        <w:t xml:space="preserve"> [Dodatkowe świadczenia ustanawiane przez gminy]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gminy, biorąc pod uwagę lokalne potrzeby w zakresie świadczeń na rzecz rodziny, może w drodze uchwały, ustanowić dla osób zamieszkałych na terenie jej działania świadczenia na rzecz rodziny inne niż określone w art. 2 pkt 1-3, 4 i 5.</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zasady przyznawania świadczeń, o których mowa w ust. 1, oraz ich wysokość określa uchwała, o której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świadczeń, o których mowa w ust. 1, nie stosuje się przepisów rozdziałów 4, 6 i 7.</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Wypłaty świadczeń, o których mowa w ust. 1, finansowane są ze środków własnych gminy.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6 </w:t>
      </w:r>
    </w:p>
    <w:p>
      <w:pPr>
        <w:spacing w:before="25" w:after="0"/>
        <w:ind w:left="0"/>
        <w:jc w:val="center"/>
        <w:textAlignment w:val="auto"/>
      </w:pPr>
      <w:r>
        <w:rPr>
          <w:rFonts w:ascii="Times New Roman"/>
          <w:b/>
          <w:i w:val="false"/>
          <w:color w:val="000000"/>
          <w:sz w:val="24"/>
          <w:lang w:val="pl-Pl"/>
        </w:rPr>
        <w:t>Postępowanie w sprawach przyznawania i wypłacania świadczeń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w:t>
      </w:r>
      <w:r>
        <w:rPr>
          <w:rFonts w:ascii="Times New Roman"/>
          <w:b/>
          <w:i w:val="false"/>
          <w:color w:val="000000"/>
          <w:sz w:val="24"/>
          <w:lang w:val="pl-Pl"/>
        </w:rPr>
        <w:t xml:space="preserve"> [Wniosek o ustalenie prawa do świadczeń rodzinnych]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Ustalenie prawa do świadczeń rodzinnych oraz ich wypłata następują odpowiednio na wniosek małżonków, jednego z małżonków, rodziców, jednego z rodziców, opiekuna faktycznego dziecka, opiekuna prawnego dziecka, rodziny zastępczej niezawodowej, osoby uczącej się, pełnoletniej osoby niepełnosprawnej lub innej osoby upoważnionej do reprezentowania dziecka lub pełnoletniej osoby niepełnosprawnej, a także osób, na których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25 lutego 1964 r. - Kodeks rodzinny i opiekuńczy ciąży obowiązek alimentacyjny.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składa się w urzędzie gminy lub miasta właściwym ze względu na miejsce zamieszkania osoby, o której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powinien zawierać dane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występującej o przyznanie świadczeń rodzinnych, w tym: imię, nazwisko, datę urodzenia, numer PESEL, a w razie gdy nie nadano numeru PESEL - numer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dzieci pozostających na utrzymaniu osoby, o której mowa w ust. 1, w tym: imię, nazwisko, datę urodzenia, stan cywilny, numer PESEL, a w razie gdy nie nadano numeru PESEL - numer i serię dokumentu potwierdzającego tożsamość.</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Wniosek i załączniki do wniosku określone w ust. 4 mogą być składane drogą elektroniczną za pomocą systemu teleinformatycznego utworzonego przez ministra właściwego do spraw rodziny lub systemu teleinformatycznego wskazanego w informacji zamieszczonej na stronie podmiotowej Biuletynu Informacji Publicznej ministra właściwego do spraw rodziny po uzgodnieniu z ministrem właściwym do spraw informatyzacji.</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0"/>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 xml:space="preserve"> Wniosek i załączniki do wniosku określone w ust. 4 składane w postaci elektronicznej opatruje się kwalifikowanym podpisem elektronicznym albo podpisem potwierdzonym profilem zaufanym ePUAP. W przypadku gdy wniosek i załączniki składane są z wykorzystaniem systemu, o którym mowa w ust. 6a, w systemie tym może być zapewniony inny sposób potwierdzenia pochodzenia oraz integralności przesłanych danych w postaci elektronicznej.</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0"/>
          <w:vertAlign w:val="superscript"/>
          <w:lang w:val="pl-Pl"/>
        </w:rPr>
        <w:t>18</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osoba ubiegająca się o świadczenia rodzinne nie może złożyć w formie dokumentu elektronicznego zaświadczenia wymaganego dla potwierdzenia faktów lub stanu prawnego lub innego dokumentu niezbędnego w postępowaniu w sprawie o świadczenia rodzinne, osoba ubiegająca się o świadczenia rodzinne może złożyć elektroniczną kopię takiego dokumentu, po uwierzytelnieniu jej w sposób określony w ust. 3b.</w:t>
      </w:r>
    </w:p>
    <w:p>
      <w:pPr>
        <w:spacing w:before="26" w:after="0"/>
        <w:ind w:left="0"/>
        <w:jc w:val="left"/>
        <w:textAlignment w:val="auto"/>
      </w:pPr>
      <w:r>
        <w:rPr>
          <w:rFonts w:ascii="Times New Roman"/>
          <w:b w:val="false"/>
          <w:i w:val="false"/>
          <w:color w:val="000000"/>
          <w:sz w:val="24"/>
          <w:lang w:val="pl-Pl"/>
        </w:rPr>
        <w:t xml:space="preserve">3d. </w:t>
      </w:r>
      <w:r>
        <w:rPr>
          <w:rFonts w:ascii="Times New Roman"/>
          <w:b w:val="false"/>
          <w:i w:val="false"/>
          <w:color w:val="000000"/>
          <w:sz w:val="20"/>
          <w:vertAlign w:val="superscript"/>
          <w:lang w:val="pl-Pl"/>
        </w:rPr>
        <w:t>19</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wniosku składanego w postaci elektronicznej, po wpisaniu do formularza wniosku numerów PESEL wnioskodawcy i członków jego rodziny, formularz wniosku może być uzupełniony o dane zgromadzone w rejestrze PESEL w zakresie imion, nazwiska, miejsca urodzenia, daty urodzenia, stanu cywilnego, obywatelstwa i płci osoby występującej o przyznanie świadczeń rodzinnych i dzieci pozostających na utrzymaniu tej osoby.</w:t>
      </w:r>
    </w:p>
    <w:p>
      <w:pPr>
        <w:spacing w:before="26" w:after="0"/>
        <w:ind w:left="0"/>
        <w:jc w:val="left"/>
        <w:textAlignment w:val="auto"/>
      </w:pPr>
      <w:r>
        <w:rPr>
          <w:rFonts w:ascii="Times New Roman"/>
          <w:b w:val="false"/>
          <w:i w:val="false"/>
          <w:color w:val="000000"/>
          <w:sz w:val="24"/>
          <w:lang w:val="pl-Pl"/>
        </w:rPr>
        <w:t xml:space="preserve">3e. </w:t>
      </w:r>
      <w:r>
        <w:rPr>
          <w:rFonts w:ascii="Times New Roman"/>
          <w:b w:val="false"/>
          <w:i w:val="false"/>
          <w:color w:val="000000"/>
          <w:sz w:val="24"/>
          <w:lang w:val="pl-Pl"/>
        </w:rPr>
        <w:t>Wniosku nie uzupełnia się o dane zgromadzone w rejestrze PESEL, jeżeli w oparciu o dane z rejestru PESEL i rejestru stanu cywilnego nie można stwierdzić stopnia pokrewieństwa pomiędzy osobą występującą o przyznanie świadczeń rodzinnych a dziećmi pozostającymi na utrzymaniu tej osoby.</w:t>
      </w:r>
    </w:p>
    <w:p>
      <w:pPr>
        <w:spacing w:before="26" w:after="0"/>
        <w:ind w:left="0"/>
        <w:jc w:val="left"/>
        <w:textAlignment w:val="auto"/>
      </w:pPr>
      <w:r>
        <w:rPr>
          <w:rFonts w:ascii="Times New Roman"/>
          <w:b w:val="false"/>
          <w:i w:val="false"/>
          <w:color w:val="000000"/>
          <w:sz w:val="24"/>
          <w:lang w:val="pl-Pl"/>
        </w:rPr>
        <w:t xml:space="preserve">3f. </w:t>
      </w:r>
      <w:r>
        <w:rPr>
          <w:rFonts w:ascii="Times New Roman"/>
          <w:b w:val="false"/>
          <w:i w:val="false"/>
          <w:color w:val="000000"/>
          <w:sz w:val="24"/>
          <w:lang w:val="pl-Pl"/>
        </w:rPr>
        <w:t>W przypadku niezgodności ze stanem faktycznym danych uzupełnionych z rejestru PESEL zawartych w formularzu wniosku osoba występująca o przyznanie świadczeń rodzinnych wskazuje w formularzu wniosku poprawne dane.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wniosku należy dołączyć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zaświadczenia lub oświadczenia dokumentujące wysokość innych dochodów niż dochody podlegające opodatkowaniu podatkiem dochodowym od osób fizycznych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każdego członka rodziny;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oświadczenie o deklarowanych dochodach osiąganych przez osoby podlegające przepisom o zryczałtowanym podatku dochodowym od niektórych przychodów osiąganych przez osoby fizyczne, zawierające informacje 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wysokości dochodu,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wysokości należnych składek na ubezpieczenia społeczne,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wysokości należnych składek na ubezpieczenie zdrowotne,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wysokości i formie opłacanego podatku dochodowego,</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wysokości dochodu po odliczeniu należnych składek i podatku;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zaświadczenia lub oświadczenia oraz dowody niezbędne do ustalenia prawa do świadczeń rodzinnych: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prawomocne orzeczenie sądu rodzinnego stwierdzające przysposobienie lub zaświadczenie sądu rodzinnego lub ośrodka adopcyjnego o prowadzonym postępowaniu sądowym w sprawie o przysposobienie dziecka,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prawomocne orzeczenie sądu orzekające rozwód lub separację,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orzeczenie sądu rodzinnego o ustaleniu opiekuna prawnego dziecka,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zaświadczenie albo oświadczenie o uczęszczaniu dziecka do szkoły lub szkoły wyższej,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zaświadczenie pracodawcy albo oświadczenie o okresie, na który został udzielony urlop wychowawczy, oraz o okresach zatrudnienia,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inne dokumenty potwierdzające spełnianie warunków do przyznania lub ustalenia wysokości świadczenia rodzinnego będącego przedmiotem wniosku.</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4aa. </w:t>
      </w:r>
      <w:r>
        <w:rPr>
          <w:rFonts w:ascii="Times New Roman"/>
          <w:b w:val="false"/>
          <w:i w:val="false"/>
          <w:color w:val="000000"/>
          <w:sz w:val="24"/>
          <w:lang w:val="pl-Pl"/>
        </w:rPr>
        <w:t xml:space="preserve">Jeżeli w stosunku do osoby ubiegającej się lub pobierającej świadczenie pielęgnacyjne wystąpią wątpliwości dotyczące sprawowania opieki, o której mowa w art. 17 ust. 1, organ właściwy oraz marszałek województwa mogą zwrócić się do kierownika ośrodka pomocy społecznej o przeprowadzenie rodzinnego wywiadu środowiskowego,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12 marca 2004 r. o pomocy społecznej (Dz. U. z 2016 r. poz. 930), w celu weryfikacji tych wątpliwości.</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W przypadku, o którym mowa w ust. 4aa, organ właściwy oraz marszałek województwa mogą wystąpić do ośrodka pomocy społecznej o udzielenie informacji o okolicznościach dotyczących sprawowania opieki, o której mowa w art. 17 ust. 1, jeżeli okoliczności te zostały ustalone w rodzinnym wywiadzie środowiskowym przeprowadzonym nie wcześniej niż 3 miesiące przed dniem otrzymania przez ośrodek pomocy społecznej wniosku o udzielenie informacji.</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Przepis ust. 4b stosuje się odpowiednio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upoważnił do prowadzenia postępowania w sprawie świadczeń rodzinnych kierownika ośrodka pomocy społecznej lub kierownika innej jednostki organizacyjnej gminy, lub inną osobę na wniosek kierownika ośrodka pomocy społecznej, lub kierownika innej jednostki organizacyjnej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marszałek województwa upoważnił do załatwiania w jego imieniu spraw dotyczących realizacji świadczeń rodzinnych w ramach koordynacji systemów zabezpieczenia społecznego dyrektora, jego zastępcę lub innego pracownika regionalnego ośrodka polityki społecznej albo innego pracownika urzędu marszałkowskiego.</w:t>
      </w:r>
    </w:p>
    <w:p>
      <w:pPr>
        <w:spacing w:before="26" w:after="0"/>
        <w:ind w:left="0"/>
        <w:jc w:val="left"/>
        <w:textAlignment w:val="auto"/>
      </w:pPr>
      <w:r>
        <w:rPr>
          <w:rFonts w:ascii="Times New Roman"/>
          <w:b w:val="false"/>
          <w:i w:val="false"/>
          <w:color w:val="000000"/>
          <w:sz w:val="24"/>
          <w:lang w:val="pl-Pl"/>
        </w:rPr>
        <w:t xml:space="preserve">4d. </w:t>
      </w:r>
      <w:r>
        <w:rPr>
          <w:rFonts w:ascii="Times New Roman"/>
          <w:b w:val="false"/>
          <w:i w:val="false"/>
          <w:color w:val="000000"/>
          <w:sz w:val="24"/>
          <w:lang w:val="pl-Pl"/>
        </w:rPr>
        <w:t>W przypadku utraty dochodu lub uzyskania dochodu do wniosku o świadczenia rodzinne należy dołączyć dokumenty potwierdzające ich utratę lub uzyskanie oraz ich wysokość.</w:t>
      </w:r>
    </w:p>
    <w:p>
      <w:pPr>
        <w:spacing w:before="26" w:after="0"/>
        <w:ind w:left="0"/>
        <w:jc w:val="left"/>
        <w:textAlignment w:val="auto"/>
      </w:pPr>
      <w:r>
        <w:rPr>
          <w:rFonts w:ascii="Times New Roman"/>
          <w:b w:val="false"/>
          <w:i w:val="false"/>
          <w:color w:val="000000"/>
          <w:sz w:val="24"/>
          <w:lang w:val="pl-Pl"/>
        </w:rPr>
        <w:t xml:space="preserve">4e. </w:t>
      </w:r>
      <w:r>
        <w:rPr>
          <w:rFonts w:ascii="Times New Roman"/>
          <w:b w:val="false"/>
          <w:i w:val="false"/>
          <w:color w:val="000000"/>
          <w:sz w:val="24"/>
          <w:lang w:val="pl-Pl"/>
        </w:rPr>
        <w:t xml:space="preserve">Ustalając prawo do specjalnego zasiłku opiekuńczego, organ właściwy zwraca się do kierownika ośrodka pomocy społecznej o przeprowadzenie rodzinnego wywiadu środowiskowego,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12 marca 2004 r. o pomocy społecznej, w celu weryfikacji okoliczności dotyczących sprawowania opieki, o której mowa w art. 16a ust. 1.</w:t>
      </w:r>
    </w:p>
    <w:p>
      <w:pPr>
        <w:spacing w:before="26" w:after="0"/>
        <w:ind w:left="0"/>
        <w:jc w:val="left"/>
        <w:textAlignment w:val="auto"/>
      </w:pPr>
      <w:r>
        <w:rPr>
          <w:rFonts w:ascii="Times New Roman"/>
          <w:b w:val="false"/>
          <w:i w:val="false"/>
          <w:color w:val="000000"/>
          <w:sz w:val="24"/>
          <w:lang w:val="pl-Pl"/>
        </w:rPr>
        <w:t xml:space="preserve">4f. </w:t>
      </w:r>
      <w:r>
        <w:rPr>
          <w:rFonts w:ascii="Times New Roman"/>
          <w:b w:val="false"/>
          <w:i w:val="false"/>
          <w:color w:val="000000"/>
          <w:sz w:val="24"/>
          <w:lang w:val="pl-Pl"/>
        </w:rPr>
        <w:t>Aktualizację wywiadu, o którym mowa w ust. 4e, przeprowadza się po upływie 6 miesięcy, jeżeli do końca okresu, na który ustalone zostało prawo do specjalnego zasiłku opiekuńczego, pozostało więcej niż 3 miesiące, oraz w każdej sytuacji, gdy zaistnieją wątpliwości co do sprawowania opieki, o której mowa w art. 16a ust. 1.</w:t>
      </w:r>
    </w:p>
    <w:p>
      <w:pPr>
        <w:spacing w:before="26" w:after="0"/>
        <w:ind w:left="0"/>
        <w:jc w:val="left"/>
        <w:textAlignment w:val="auto"/>
      </w:pPr>
      <w:r>
        <w:rPr>
          <w:rFonts w:ascii="Times New Roman"/>
          <w:b w:val="false"/>
          <w:i w:val="false"/>
          <w:color w:val="000000"/>
          <w:sz w:val="24"/>
          <w:lang w:val="pl-Pl"/>
        </w:rPr>
        <w:t xml:space="preserve">4g. </w:t>
      </w:r>
      <w:r>
        <w:rPr>
          <w:rFonts w:ascii="Times New Roman"/>
          <w:b w:val="false"/>
          <w:i w:val="false"/>
          <w:color w:val="000000"/>
          <w:sz w:val="24"/>
          <w:lang w:val="pl-Pl"/>
        </w:rPr>
        <w:t>Przepisy ust. 4e i 4f stosuje się odpowiednio, w przypadku gdy organ właściwy upoważnił do prowadzenia postępowania w sprawie świadczeń rodzinnych kierownika ośrodka pomocy społecznej lub innej jednostki organizacyjnej gminy, lub inną osobę na wniosek kierownika ośrodka pomocy społecznej, lub innej jednostki organizacyjnej gminy.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rodziny określi, w drodze rozporządzenia, sposób i tryb postępowania w sprawach o przyznanie świadczeń rodzinnych oraz wzory: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wniosków o ustalenie prawa do świadczeń rodzinnych,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oświadczeń o dochodach rodziny, w tym oświadczeń osób rozliczających się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zryczałtowanym podatku dochodowym od niektórych przychodów osiąganych przez osoby fizyczne, oraz zaświadczeń i oświadczeń, o których mowa w ust. 4 pkt 3</w:t>
      </w:r>
    </w:p>
    <w:p>
      <w:pPr>
        <w:spacing w:before="25" w:after="0"/>
        <w:ind w:left="0"/>
        <w:jc w:val="both"/>
        <w:textAlignment w:val="auto"/>
      </w:pPr>
      <w:r>
        <w:rPr>
          <w:rFonts w:ascii="Times New Roman"/>
          <w:b w:val="false"/>
          <w:i w:val="false"/>
          <w:color w:val="000000"/>
          <w:sz w:val="24"/>
          <w:lang w:val="pl-Pl"/>
        </w:rPr>
        <w:t>- kierując się koniecznością zapewnienia prawidłowego przebiegu postępowania w sprawach o przyznanie świadczeń rodzinnych oraz dokumentacji niezbędnej do sprawnej realizacji, również drogą elektroniczną, zadań w zakresie świadczeń rodzinnych.</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Ilekroć w postępowaniach w sprawach o przyznanie świadczeń rodzinnych jest wymagane potwierdzenie następujących okoliczności: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uczęszczanie dziecka do szkoły lub szkoły wyższej,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dochodu rodziny lub członków rodziny uzyskanego przez rodzinę lub członków rodziny w roku kalendarzowym poprzedzającym okres zasiłkowy, w tym dochodów, o których mowa w ust. 4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wielkość gospodarstwa rolnego,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nieponoszenie opłaty za pobyt członka rodziny w instytucji zapewniającej całodobowe utrzymanie,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i okres, na jaki został udzielony przez pracodawcę urlop wychowawczy, oraz okresy zatrudnienia,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niekorzystanie z całodobowej opieki nad dzieckiem umieszczonym w specjalnym ośrodku szkolno-wychowawczym</w:t>
      </w:r>
    </w:p>
    <w:p>
      <w:pPr>
        <w:spacing w:before="25" w:after="0"/>
        <w:ind w:left="0"/>
        <w:jc w:val="both"/>
        <w:textAlignment w:val="auto"/>
      </w:pPr>
      <w:r>
        <w:rPr>
          <w:rFonts w:ascii="Times New Roman"/>
          <w:b w:val="false"/>
          <w:i w:val="false"/>
          <w:color w:val="000000"/>
          <w:sz w:val="24"/>
          <w:lang w:val="pl-Pl"/>
        </w:rPr>
        <w:t>- osoba ubiegająca się o przyznanie świadczenia rodzinnego przedkłada zaświadczenie albo oświadczenie.</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5c. </w:t>
      </w:r>
      <w:r>
        <w:rPr>
          <w:rFonts w:ascii="Times New Roman"/>
          <w:b w:val="false"/>
          <w:i w:val="false"/>
          <w:color w:val="000000"/>
          <w:sz w:val="24"/>
          <w:lang w:val="pl-Pl"/>
        </w:rPr>
        <w:t>Oświadczenia, o których mowa w ust. 5a,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zabezpieczenia społecznego, w porozumieniu z ministrem właściwym do spraw informatyzacji,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opis systemów teleinformatycznych stosowanych w urzędach administracji publicznej realizujących zadania w zakresie świadczeń rodzinnych, zawierający strukturę systemu, wymaganą minimalną funkcjonalność systemu oraz zakres komunikacji między elementami struktury systemu, w tym zestawienie struktur dokumentów elektronicznych, formatów danych oraz protokołów komunikacyjnych i szyfrujących, o których mowa w </w:t>
      </w:r>
      <w:r>
        <w:rPr>
          <w:rFonts w:ascii="Times New Roman"/>
          <w:b w:val="false"/>
          <w:i w:val="false"/>
          <w:color w:val="1b1b1b"/>
          <w:sz w:val="24"/>
          <w:lang w:val="pl-Pl"/>
        </w:rPr>
        <w:t>art. 13 ust. 2 pkt 2 lit. a</w:t>
      </w:r>
      <w:r>
        <w:rPr>
          <w:rFonts w:ascii="Times New Roman"/>
          <w:b w:val="false"/>
          <w:i w:val="false"/>
          <w:color w:val="000000"/>
          <w:sz w:val="24"/>
          <w:lang w:val="pl-Pl"/>
        </w:rPr>
        <w:t xml:space="preserve"> ustawy z dnia 17 lutego 2005 r. o informatyzacji działalności podmiotów realizujących zadania publiczne,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wymagania standaryzujące w zakresie bezpieczeństwa, wydajności i rozwoju systemu,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postępowania w zakresie stwierdzania zgodności oprogramowania z opisem systemu</w:t>
      </w:r>
    </w:p>
    <w:p>
      <w:pPr>
        <w:spacing w:before="25" w:after="0"/>
        <w:ind w:left="0"/>
        <w:jc w:val="both"/>
        <w:textAlignment w:val="auto"/>
      </w:pPr>
      <w:r>
        <w:rPr>
          <w:rFonts w:ascii="Times New Roman"/>
          <w:b w:val="false"/>
          <w:i w:val="false"/>
          <w:color w:val="000000"/>
          <w:sz w:val="24"/>
          <w:lang w:val="pl-Pl"/>
        </w:rPr>
        <w:t xml:space="preserve">- mając na uwadze zapewnienie spójności systemów teleinformatycznych stosowanych w urzędach administracji publicznej do realizacji zadań w zakresie świadczeń rodzinnych, w szczególności w zakresie jednorodności zakresu i rodzaju danych, która umożliwi ich scalanie w zbiór centralny, a także zachowanie zgodności z minimalnymi wymogami i sposobem stwierdzania zgodności oprogramowania, określonymi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17 lutego 2005 r. o informatyzacji działalności podmiotów realizujących zadania publiczne.</w:t>
      </w:r>
    </w:p>
    <w:p>
      <w:pPr>
        <w:spacing w:before="26" w:after="0"/>
        <w:ind w:left="0"/>
        <w:jc w:val="left"/>
        <w:textAlignment w:val="auto"/>
      </w:pPr>
      <w:r>
        <w:rPr>
          <w:rFonts w:ascii="Times New Roman"/>
          <w:b w:val="false"/>
          <w:i w:val="false"/>
          <w:color w:val="000000"/>
          <w:sz w:val="24"/>
          <w:lang w:val="pl-Pl"/>
        </w:rPr>
        <w:t xml:space="preserve">6a. </w:t>
      </w:r>
      <w:r>
        <w:rPr>
          <w:rFonts w:ascii="Times New Roman"/>
          <w:b w:val="false"/>
          <w:i w:val="false"/>
          <w:color w:val="000000"/>
          <w:sz w:val="20"/>
          <w:vertAlign w:val="superscript"/>
          <w:lang w:val="pl-Pl"/>
        </w:rPr>
        <w:t>20</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właściwy do spraw rodziny jest obowiązany do utworzenia i prowadzenia systemu teleinformatycznego umożliwiającego ubieganie się o świadczenia rodzinne drogą elektroniczną oraz zapewnienia funkcjonowania tego systemu. Uwierzytelnianie użytkowników w systemie teleinformatycznym wymaga użycia profilu zaufanego ePUAP, danych weryfikowanych za pomocą kwalifikowanego certyfikatu podpisu elektronicznego lub innych technologii, jeżeli zostaną udostępnione w tym systemie.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Urzędy administracji publicznej do realizacji zadań w zakresie świadczeń rodzinnych używają oprogramowania, które jest zgodne z wymaganiami określonymi przez ministra właściwego do spraw zabezpieczenia społecznego w przepisach wydanych na podstawie ust. 6, i z jego zastosowaniem sporządzają sprawozdawczość, którą przekazują wojewodzie.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rodziny jest obowiązany utworzyć rejestr centralny obejmujący następujące informacje gromadzone na podstawie przepisów ustawy przez organy właściwe i samorządy województw podczas realizacji zadań w zakresie świadczeń rodzinnych: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dotyczące osób pobierających świadczenia rodzinne, osób ubiegających się o świadczenia rodzinne oraz członków ich rodzin:</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datę urodzenia,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 miejsca zamieszkania lub pobytu,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miejsce zamieszkania lub pobytu,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numer PESEL,</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numer dokumentu potwierdzającego tożsamość w przypadku osób, które nie posiadają numeru PESEL,</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stan cywilny,</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obywatelstwo,</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stopień pokrewieństwa z członkami rodziny,</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rodzaj szkoły, do której uczęszcza dziecko, na które jest pobierane świadczenie rodzinne, lub osoba ucząca się,</w:t>
      </w:r>
    </w:p>
    <w:p>
      <w:pPr>
        <w:spacing w:after="0"/>
        <w:ind w:left="746"/>
        <w:jc w:val="left"/>
        <w:textAlignment w:val="auto"/>
      </w:pPr>
      <w:r>
        <w:rPr>
          <w:rFonts w:ascii="Times New Roman"/>
          <w:b w:val="false"/>
          <w:i w:val="false"/>
          <w:color w:val="000000"/>
          <w:sz w:val="24"/>
          <w:lang w:val="pl-Pl"/>
        </w:rPr>
        <w:t xml:space="preserve">ja)  </w:t>
      </w:r>
      <w:r>
        <w:rPr>
          <w:rFonts w:ascii="Times New Roman"/>
          <w:b w:val="false"/>
          <w:i w:val="false"/>
          <w:color w:val="000000"/>
          <w:sz w:val="24"/>
          <w:lang w:val="pl-Pl"/>
        </w:rPr>
        <w:t>orzeczenie o niepełnosprawności lub o stopniu niepełnosprawności,</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liczbę, rodzaj i wysokość wypłaconych świadczeń,</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płeć,</w:t>
      </w:r>
    </w:p>
    <w:p>
      <w:pPr>
        <w:spacing w:after="0"/>
        <w:ind w:left="746"/>
        <w:jc w:val="left"/>
        <w:textAlignment w:val="auto"/>
      </w:pPr>
      <w:r>
        <w:rPr>
          <w:rFonts w:ascii="Times New Roman"/>
          <w:b w:val="false"/>
          <w:i w:val="false"/>
          <w:color w:val="000000"/>
          <w:sz w:val="24"/>
          <w:lang w:val="pl-Pl"/>
        </w:rPr>
        <w:t xml:space="preserve">m)  </w:t>
      </w:r>
      <w:r>
        <w:rPr>
          <w:rFonts w:ascii="Times New Roman"/>
          <w:b w:val="false"/>
          <w:i w:val="false"/>
          <w:color w:val="000000"/>
          <w:sz w:val="24"/>
          <w:lang w:val="pl-Pl"/>
        </w:rPr>
        <w:t>dochody,</w:t>
      </w:r>
    </w:p>
    <w:p>
      <w:pPr>
        <w:spacing w:after="0"/>
        <w:ind w:left="746"/>
        <w:jc w:val="left"/>
        <w:textAlignment w:val="auto"/>
      </w:pPr>
      <w:r>
        <w:rPr>
          <w:rFonts w:ascii="Times New Roman"/>
          <w:b w:val="false"/>
          <w:i w:val="false"/>
          <w:color w:val="000000"/>
          <w:sz w:val="24"/>
          <w:lang w:val="pl-Pl"/>
        </w:rPr>
        <w:t xml:space="preserve">n)  </w:t>
      </w:r>
      <w:r>
        <w:rPr>
          <w:rFonts w:ascii="Times New Roman"/>
          <w:b w:val="false"/>
          <w:i w:val="false"/>
          <w:color w:val="000000"/>
          <w:sz w:val="24"/>
          <w:lang w:val="pl-Pl"/>
        </w:rPr>
        <w:t>organ, do którego złożono wniosek, rodzaj wnioskowanego świadczenia oraz datę złożenia wniosku,</w:t>
      </w:r>
    </w:p>
    <w:p>
      <w:pPr>
        <w:spacing w:after="0"/>
        <w:ind w:left="746"/>
        <w:jc w:val="left"/>
        <w:textAlignment w:val="auto"/>
      </w:pPr>
      <w:r>
        <w:rPr>
          <w:rFonts w:ascii="Times New Roman"/>
          <w:b w:val="false"/>
          <w:i w:val="false"/>
          <w:color w:val="000000"/>
          <w:sz w:val="24"/>
          <w:lang w:val="pl-Pl"/>
        </w:rPr>
        <w:t xml:space="preserve">o)  </w:t>
      </w:r>
      <w:r>
        <w:rPr>
          <w:rFonts w:ascii="Times New Roman"/>
          <w:b w:val="false"/>
          <w:i w:val="false"/>
          <w:color w:val="000000"/>
          <w:sz w:val="24"/>
          <w:lang w:val="pl-Pl"/>
        </w:rPr>
        <w:t>organ, który przyznał świadczenie, datę wydania decyzji przyznającej świadczenie oraz numer tej decyzji,</w:t>
      </w:r>
    </w:p>
    <w:p>
      <w:pPr>
        <w:spacing w:after="0"/>
        <w:ind w:left="746"/>
        <w:jc w:val="left"/>
        <w:textAlignment w:val="auto"/>
      </w:pPr>
      <w:r>
        <w:rPr>
          <w:rFonts w:ascii="Times New Roman"/>
          <w:b w:val="false"/>
          <w:i w:val="false"/>
          <w:color w:val="000000"/>
          <w:sz w:val="24"/>
          <w:lang w:val="pl-Pl"/>
        </w:rPr>
        <w:t xml:space="preserve">p)  </w:t>
      </w:r>
      <w:r>
        <w:rPr>
          <w:rFonts w:ascii="Times New Roman"/>
          <w:b w:val="false"/>
          <w:i w:val="false"/>
          <w:color w:val="000000"/>
          <w:sz w:val="24"/>
          <w:lang w:val="pl-Pl"/>
        </w:rPr>
        <w:t>okres, na który świadczenie zostało przyznane;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wartości udzielonych świadczeń.</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Informacje, o których mowa w ust. 8, mogą być przetwarzane przez ministra właściwego do spraw rodziny w celu umożliwienia organom właściwym i marszałkom województw weryfikacji prawa do świadczeń rodzinnych oraz przez podmioty wymienione w ust. 10 w celu, w którym informacje te zostały im udostępnione, na zasadach określonych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29 sierpnia 1997 r. o ochronie danych osobowych (Dz. U. z 2016 r. poz. 922). Organy właściwe i marszałkowie województw przekazują dane do rejestru centralnego, wykorzystując oprogramowanie, o którym mowa w ust. 7.</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Informacje zawarte w rejestrze centralnym, o którym mowa w ust. 8, udostępnia się, w zakresie niezbędnym do realizacji ich zadań ustawowych, następującym podmiotom: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organowi właściwemu i marszałkowi województwa - w celu weryfikacji danych dotyczących osób ubiegających się o świadczenia rodzinne, osób pobierających świadczenia rodzinne oraz członków ich rodzin;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organowi właściwemu dłużnika, o którym mowa w </w:t>
      </w:r>
      <w:r>
        <w:rPr>
          <w:rFonts w:ascii="Times New Roman"/>
          <w:b w:val="false"/>
          <w:i w:val="false"/>
          <w:color w:val="1b1b1b"/>
          <w:sz w:val="24"/>
          <w:lang w:val="pl-Pl"/>
        </w:rPr>
        <w:t>art. 2 pkt 9</w:t>
      </w:r>
      <w:r>
        <w:rPr>
          <w:rFonts w:ascii="Times New Roman"/>
          <w:b w:val="false"/>
          <w:i w:val="false"/>
          <w:color w:val="000000"/>
          <w:sz w:val="24"/>
          <w:lang w:val="pl-Pl"/>
        </w:rPr>
        <w:t xml:space="preserve"> ustawy z dnia 7 września 2007 r. o pomocy osobom uprawnionym do alimentów (Dz. U. z 2016 r. poz. 169 i 195), i organowi właściwemu wierzyciela, o którym mowa w </w:t>
      </w:r>
      <w:r>
        <w:rPr>
          <w:rFonts w:ascii="Times New Roman"/>
          <w:b w:val="false"/>
          <w:i w:val="false"/>
          <w:color w:val="1b1b1b"/>
          <w:sz w:val="24"/>
          <w:lang w:val="pl-Pl"/>
        </w:rPr>
        <w:t>art. 2 pkt 10</w:t>
      </w:r>
      <w:r>
        <w:rPr>
          <w:rFonts w:ascii="Times New Roman"/>
          <w:b w:val="false"/>
          <w:i w:val="false"/>
          <w:color w:val="000000"/>
          <w:sz w:val="24"/>
          <w:lang w:val="pl-Pl"/>
        </w:rPr>
        <w:t xml:space="preserve"> tej ustawy - w celu weryfikacji danych dotyczących osób ubiegających się o świadczenia z funduszu alimentacyjnego, osób pobierających świadczenia z funduszu alimentacyjnego i członków ich rodzin oraz danych dotyczących dłużników alimentacyjnych;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jednostkom organizacyjnym pomocy społecznej prowadzonym przez jednostki samorządu terytorialnego - w celu weryfikacji danych dotyczących osób ubiegających się o świadczenia z pomocy społecznej, osób pobierających świadczenia z pomocy społecznej oraz członków ich rodzin;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powiatowym i wojewódzkim zespołom do spraw orzekania o niepełnosprawności - w celu weryfikacji danych dotyczących osób ubiegających się o wydanie orzeczenia o niepełnosprawności lub o stopniu niepełnosprawności i osób posiadających orzeczenie o niepełnosprawności lub o stopniu niepełnosprawności;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organowi właściwemu, o którym mowa w </w:t>
      </w:r>
      <w:r>
        <w:rPr>
          <w:rFonts w:ascii="Times New Roman"/>
          <w:b w:val="false"/>
          <w:i w:val="false"/>
          <w:color w:val="1b1b1b"/>
          <w:sz w:val="24"/>
          <w:lang w:val="pl-Pl"/>
        </w:rPr>
        <w:t>art. 2 pkt 11</w:t>
      </w:r>
      <w:r>
        <w:rPr>
          <w:rFonts w:ascii="Times New Roman"/>
          <w:b w:val="false"/>
          <w:i w:val="false"/>
          <w:color w:val="000000"/>
          <w:sz w:val="24"/>
          <w:lang w:val="pl-Pl"/>
        </w:rPr>
        <w:t xml:space="preserve"> ustawy z dnia 11 lutego 2016 r. o pomocy państwa w wychowywaniu dzieci (Dz. U. poz. 195), i marszałkowi województwa - w celu weryfikacji danych dotyczących osób ubiegających się o świadczenie wychowawcze, osób pobierających świadczenie wychowawcze oraz członków ich rodzin.</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Minister właściwy do spraw rodziny przechowuje informacje w rejestrze centralnym, o którym mowa w ust. 8, przez okres 10 lat od dnia zaprzestania udzielania świadczeń,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Podmioty wymienione w ust. 10 przechowują informacje, o których mowa w ust. 8, przez okres 10 lat od dnia ich udostępnienia z rejestru centralnego, o którym mowa w ust. 8, z wyjątkiem informacji dotyczących osób, którym świadczenie nie zostało przyznane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Informacje, o których mowa w ust. 8, usuwa się niezwłocznie po upływie okresów przechowywania, o których mowa w ust. 11 i 12.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23a.</w:t>
      </w:r>
      <w:r>
        <w:rPr>
          <w:rFonts w:ascii="Times New Roman"/>
          <w:b/>
          <w:i w:val="false"/>
          <w:color w:val="000000"/>
          <w:sz w:val="24"/>
          <w:lang w:val="pl-Pl"/>
        </w:rPr>
        <w:t xml:space="preserve"> [Sytuacje objęte przepisami o koordynacji systemów zabezpieczenia społecznego]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osoba uprawniona do świadczeń rodzinnych lub członek rodziny tej osoby przebywa poza granicami Rzeczypospolitej Polskiej w państwie, w którym mają zastosowanie przepisy o koordynacji systemów zabezpieczenia społecznego, organ właściwy przekazuje wniosek wraz z dokumentami marszałkowi województwa.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przebywania osoby uprawnionej do świadczeń rodzinnych lub członka rodziny tej osoby w dniu wydania decyzji przyznającej świadczenia rodzinne lub po dniu jej wydania poza granicami Rzeczypospolitej Polskiej w państwie, o którym mowa w ust. 1, organ właściwy występuje do marszałka województwa o ustalenie, czy w sprawie mają zastosowanie przepisy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Przepisów ust. 1 i 2 nie stosuje się w przypadku wyjazdu lub pobytu turystycznego, leczniczego lub związanego z podjęciem przez dziecko kształcenia poza granicami Rzeczypospolitej Polskiej.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przypadkach, o których mowa w ust. 1 i 2, marszałek województwa ustala, czy w przekazanej sprawie mają zastosowanie przepisy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marszałek województwa w sytuacji, o której mowa w ust. 1, ustali, że mają zastosowanie przepisy o koordynacji systemów zabezpieczenia społecznego, wydaje decyzję zgodnie z art. 21.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marszałek województwa, w sytuacji, o której mowa w ust. 2, ustali, że mają zastosowanie przepisy o koordynacji systemów zabezpieczenia społecznego, organ właściwy uchyla decyzję przyznającą świadczenia rodzinne od dnia, w którym osoba podlega ustawodawstwu państwa, o którym mowa w ust. 1, w zakresie świadczeń rodzinnych w związku ze stosowaniem przepisów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o którym mowa w ust. 5, marszałek województwa wydaje decyzję w sprawie świadczeń rodzinnych zgodnie z art. 21 od dnia, w którym osoba podlega ustawodawstwu państwa, o którym mowa w ust. 1, w zakresie świadczeń rodzinnych w związku ze stosowaniem przepisów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gdy marszałek województwa ustali, że w sprawie nie mają zastosowania przepisy o koordynacji systemów zabezpieczenia społecznego: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przekazuje sprawę organowi właściwemu w celu ustalenia prawa do świadczeń rodzinnych - w przypadku, o którym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informuje o tym fakcie organ właściwy - w przypadku, o którym mowa w ust. 2.</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Organ właściwy w przypadku, o którym mowa w ust. 7 pkt 1, ustala prawo do świadczeń rodzinnych od miesiąca złożenia wniosku, o którym mowa w ust. 1.</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Marszałek województwa ustala i dochodzi zwrotu nienależnie pobranych świadczeń rodzinnych w sprawach, w których mają zastosowanie przepisy o koordynacji systemów zabezpieczenia społecznego. Przepis art. 30 stosuje się odpowiednio.</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zwrotu przez instytucję państwa, o którym mowa w ust. 1, nienależnie pobranych świadczeń rodzinnych zgodnie z przepisami o koordynacji systemów zabezpieczenia społecznego, marszałek województwa może umorzyć pozostałą kwotę nienależnie pobranych świadczeń łącznie z odsetkami ustawowymi za opóźnienie w całości lub części, w szczególności jeśli pozostała kwota wynika z różnicy kursowej.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23b.</w:t>
      </w:r>
      <w:r>
        <w:rPr>
          <w:rFonts w:ascii="Times New Roman"/>
          <w:b/>
          <w:i w:val="false"/>
          <w:color w:val="000000"/>
          <w:sz w:val="24"/>
          <w:lang w:val="pl-Pl"/>
        </w:rPr>
        <w:t xml:space="preserve"> [Obowiązek samodzielnego uzyskiwania danych przez organy]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oraz marszałek województwa prowadzący postępowanie w sprawie świadczeń rodzinnych są obowiązani do samodzielnego uzyskania lub weryfikacji od organów podatkowych lub ministra właściwego do spraw finansów publicznych, organów emerytalno-rentowych oraz z rejestrów publicznych, w tym z rejestru PESEL, o którym mowa w przepisach o ewidencji ludności, drogą elektroniczną, za pośrednictwem ministra właściwego do spraw rodziny, lub drogą pisemną,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informacji o dochodzie podlegającym opodatkowaniu podatkiem dochodowym od osób fizycznych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każdego członka rodziny, udzielanych przez naczelnika właściwego urzędu skarbowego, zawierających dane o wysokości: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dochodu,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składek na ubezpieczenia społeczne odliczonych od dochodu,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należnego podatku;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danych, o których mowa w art. 23 ust. 8 pkt 1 lit. a, b, e, g, h oraz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informacji o wysokości składek na ubezpieczenie zdrowotne, w tym informacji o wysokości składek od poszczególnych płatników i okresach opłacania przez nich tych składek;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zaświadczenia lub informacji o zgłoszeniu do ubezpieczeń społecznych;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informacji o legitymowaniu się odpowiednim orzeczeniem wydanym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1997 r. o rehabilitacji zawodowej i społecznej oraz zatrudnianiu osób niepełnosprawnych (Dz. U. z 2011 r. poz. 721, z późn. zm.), obejmującej następujące dane: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datę i rodzaj wydanego orzeczenia,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wskazania, o których mowa w </w:t>
      </w:r>
      <w:r>
        <w:rPr>
          <w:rFonts w:ascii="Times New Roman"/>
          <w:b w:val="false"/>
          <w:i w:val="false"/>
          <w:color w:val="1b1b1b"/>
          <w:sz w:val="24"/>
          <w:lang w:val="pl-Pl"/>
        </w:rPr>
        <w:t>art. 6b ust. 3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27 sierpnia 1997 r. o rehabilitacji zawodowej i społecznej oraz zatrudnianiu osób niepełnosprawnych,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datę powstania niepełnosprawności lub stopnia niepełnosprawności,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datę złożenia wniosku o wydanie orzeczenia o niepełnosprawności albo o stopniu niepełnosprawności,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okres, na jaki zostało wydane orzeczenie.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gdy w Elektronicznym Krajowym Systemie Monitoringu Orzekania o Niepełnosprawności znajduje się więcej niż jedno orzeczenie wydane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1997 r. o rehabilitacji zawodowej i społecznej oraz zatrudnianiu osób niepełnosprawnych, dotyczące tej samej osoby, informacja, o której mowa w ust. 1 pkt 5, jest przekazywana wyłącznie na podstawie orzeczeń, które potwierdzają prawo do świadczeń rodzinnych.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braku w Elektronicznym Krajowym Systemie Monitoringu Orzekania o Niepełnosprawności informacji, o której mowa w ust. 1 pkt 5, organ właściwy oraz marszałek województwa prowadzący postępowanie w sprawie świadczeń rodzinnych wzywają osobę, o której mowa w art. 23 ust. 1, do dołączenia orzeczenia o niepełnosprawności lub o stopniu niepełnosprawności.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awarii systemów teleinformatycznych służących do wymiany informacji drogą elektroniczną, o której mowa w ust. 1, organ właściwy oraz marszałek województwa prowadzący postępowanie w sprawie świadczeń rodzinnych uzyskują informacje, o których mowa w ust. 1, w drodze pisemnej wymiany informacji. Organy podatkowe, organy emerytalno-rentowe oraz podmioty prowadzące rejestry publiczne przekazują te informacje niezwłocznie, nie później jednak niż w terminie 7 dni od dnia otrzymania wniosku organu właściwego lub marszałka województwa prowadzącego postępowanie w sprawie świadczeń rodzinnych.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braku możliwości samodzielnego uzyskania przez organ właściwy lub marszałka województwa informacji lub zaświadczeń, o których mowa w ust. 1 pkt 1-4, z przyczyn nieleżących po stronie organu właściwego lub marszałka województwa, organ właściwy lub marszałek województwa prowadzący postępowanie w sprawie świadczeń rodzinnych wzywają osobę, o której mowa w art. 23 ust. 1, do dołączenia tych informacji lub zaświadczeń.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w:t>
      </w:r>
      <w:r>
        <w:rPr>
          <w:rFonts w:ascii="Times New Roman"/>
          <w:b/>
          <w:i w:val="false"/>
          <w:color w:val="000000"/>
          <w:sz w:val="24"/>
          <w:lang w:val="pl-Pl"/>
        </w:rPr>
        <w:t xml:space="preserve"> [Okresy zasiłkowe]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 do świadczeń rodzinnych ustala się na okres zasiłkowy, z wyjątkiem świadczeń, o których mowa w art. 9, art. 14, art. 15, art. 15a, art. 15b, art. 16, art. 17 i art. 17c.</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0"/>
          <w:vertAlign w:val="superscript"/>
          <w:lang w:val="pl-Pl"/>
        </w:rPr>
        <w:t>21</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Prawo do świadczeń rodzinnych ustala się, począwszy od miesiąca, w którym wpłynął wniosek z prawidłowo wypełnionymi dokumentami, do końca okresu zasiłkowego.</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Jeżeli w okresie trzech miesięcy, licząc od dnia wydania orzeczenia o niepełnosprawności lub orzeczenia o stopniu niepełnosprawności, zostanie złożony wniosek o ustalenie prawa do świadczenia uzależnionego od niepełnosprawności, prawo to ustala się począwszy od miesiąca, w którym złożono wniosek o ustalenie niepełnosprawności lub stopnia niepełnosprawności.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ustalania prawa do świadczeń rodzinnych uzależnionych od niepełnosprawności osoby, prawo do świadczeń rodzinnych ustala się na okres zasiłkowy, chyba że orzeczenie o niepełnosprawności lub orzeczenie o stopniu niepełnosprawności zostało wydane na czas określony. W tym przypadku prawo do świadczeń rodzinnych ustala się do ostatniego dnia miesiąca, w którym upływa termin ważności orzeczenia, nie dłużej jednak niż do końca okresu zasiłkowego.</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Prawo do zasiłku pielęgnacyjnego lub świadczenia pielęgnacyjnego ustala się na czas nieokreślony, chyba że orzeczenie o niepełnosprawności lub orzeczenie o stopniu niepełnosprawności zostało wydane na czas określony. W przypadku wydania orzeczenia o niepełnosprawności lub orzeczenia o stopniu niepełnosprawności na czas określony prawo do zasiłku pielęgnacyjnego lub świadczenia pielęgnacyjnego ustala się do ostatniego dnia miesiąca, w którym upływa termin ważności orzeczenia.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Zasiłek rodzinny przysługuje za wrzesień, jeżeli dziecko lub osoba ucząca się legitymujące się orzeczeniem o umiarkowanym lub znacznym stopniu niepełnosprawności po ukończeniu nauki w szkole zostały przyjęte, w tym samym roku kalendarzowym, do szkoły wyższej.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razie utraty dochodu prawo do świadczeń rodzinnych ustala się od pierwszego miesiąca następującego po miesiącu, w którym nastąpiła utrata dochodu, nie wcześniej jednak niż od miesiąca złożenia wniosku.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gdy uzyskanie dochodu powoduje utratę prawa do świadczeń rodzinnych lub obniżenie ich wysokości, świadczenia nie przysługują lub przysługują w niższej wysokości od miesiąca następującego po pierwszym miesiącu od miesiąca, w którym dochód został osiągnięty.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0"/>
          <w:vertAlign w:val="superscript"/>
          <w:lang w:val="pl-Pl"/>
        </w:rPr>
        <w:t>22</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Prawo do świadczenia rodzicielskiego ustala się, począwszy od miesiąca urodzenia lub przysposobienia dziecka, a w przypadku osób, o których mowa w art. 17c ust. 1 pkt 2 i 3, od miesiąca objęcia dziecka opieką, jeżeli wniosek o ustalenie prawa do świadczenia rodzicielskiego został złożony w terminie 3 miesięcy, licząc od dnia urodzenia lub przysposobienia dziecka, a w przypadku osób, o których mowa w art. 17c ust. 1 pkt 2 i 3, od dnia objęcia dziecka opieką. W przypadku złożenia wniosku po terminie, nie później jednak niż w okresach, o których mowa w art. 17c ust. 3, prawo do świadczenia rodzicielskiego ustala się, począwszy od miesiąca, w którym wpłynął wniosek.</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o którym mowa w art. 17c ust. 2, termin 3 miesięcy, o którym mowa w ust. 9, jest liczony od dnia skrócenia okresu pobierania świadczenia rodzicielskiego, śmierci matki dziecka lub porzucenia dziecka przez matkę.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24a.</w:t>
      </w:r>
      <w:r>
        <w:rPr>
          <w:rFonts w:ascii="Times New Roman"/>
          <w:b/>
          <w:i w:val="false"/>
          <w:color w:val="000000"/>
          <w:sz w:val="24"/>
          <w:lang w:val="pl-Pl"/>
        </w:rPr>
        <w:t xml:space="preserve"> [Wezwanie do uzupełnienia wniosku]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złożenia nieprawidłowo wypełnionego wniosku podmiot realizujący świadczenia wzywa pisemnie osobę ubiegającą się o świadczenia do poprawienia lub uzupełnienia wniosku w terminie 14 dni od dnia otrzymania wezwania. Niezastosowanie się do wezwania skutkuje pozostawieniem wniosku bez rozpatrzenia.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osoba złoży wniosek bez wymaganych dokumentów, podmiot realizujący świadczenia przyjmuje wniosek i wyznacza termin nie krótszy niż 14 dni i nie dłuższy niż 30 dni na uzupełnienie brakujących dokumentów. Niezastosowanie się do wezwania skutkuje pozostawieniem wniosku bez rozpatrzenia.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przyczyną niedostarczenia wymaganego dokumentu przez osobę składającą wniosek jest niewydanie dokumentu przez właściwą instytucję w ustawowo określonym, w odrębnych przepisach, terminie oraz osoba może to udokumentować, świadczenia przysługują począwszy od miesiąca, w którym wniosek został złożony.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w:t>
      </w:r>
      <w:r>
        <w:rPr>
          <w:rFonts w:ascii="Times New Roman"/>
          <w:b/>
          <w:i w:val="false"/>
          <w:color w:val="000000"/>
          <w:sz w:val="24"/>
          <w:lang w:val="pl-Pl"/>
        </w:rPr>
        <w:t xml:space="preserve"> [Obowiązek poinformowania o zmianach w stanie faktycznym osób pobierających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wystąpienia zmian w liczbie członków rodziny, uzyskania dochodu lub innych zmian mających wpływ na prawo do świadczeń rodzinnych, w tym na wysokość otrzymywanych świadczeń, osoba, o której mowa w art. 23 ust. 1, jest obowiązana do niezwłocznego powiadomienia o tym organu właściwego wypłacającego świadczenia rodzinne.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w okresie zasiłkowym dziecko osiągnęło wiek powodujący przejście do następnej grupy wiekowej, zasiłek rodzinny wypłaca się w wysokości odpowiadającej nowej grupie wiekowej dziecka, od miesiąca następującego po miesiącu, w którym nastąpiła ta zmiana.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otrzymujące świadczenia rodzinne, instytucje publiczne i organizacje pozarządowe są obowiązane do udzielania, na żądanie organu właściwego lub marszałka województwa, wyjaśnień oraz informacji co do okoliczności mających wpływ na prawo do świadczeń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w:t>
      </w:r>
      <w:r>
        <w:rPr>
          <w:rFonts w:ascii="Times New Roman"/>
          <w:b/>
          <w:i w:val="false"/>
          <w:color w:val="000000"/>
          <w:sz w:val="24"/>
          <w:lang w:val="pl-Pl"/>
        </w:rPr>
        <w:t xml:space="preserve"> [Wypłata świadczeń rodzinnych]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rodzinne wypłaca się nie później niż do ostatniego dnia miesiąca, za który przyznane zostało świadczenie rodzinne.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złożenia wniosku w sprawie ustalenia prawa do świadczeń rodzinnych po 10 dniu miesiąca, świadczenia rodzinne za dany miesiąc wypłaca się najpóźniej do ostatniego dnia miesiąca następującego po miesiącu, w którym złożono wniosek.</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Wnioski w sprawie ustalenia prawa do świadczeń rodzinnych na nowy okres zasiłkowy są przyjmowane od dnia 1 września.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osoba ubiegająca się o świadczenia rodzinne na nowy okres zasiłkowy złoży wniosek wraz z dokumentami do dnia 30 września, ustalenie prawa do świadczeń rodzinnych oraz wypłata świadczeń przysługujących za miesiąc listopad następuje do dnia 30 listopada.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osoba ubiegająca się o świadczenia rodzinne na nowy okres zasiłkowy złoży wniosek wraz z dokumentami w okresie od dnia 1 października do dnia 30 listopada, ustalenie prawa do świadczeń rodzinnych oraz wypłata świadczeń przysługujących za miesiąc listopad następuje do dnia 31 grudnia.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o dodatek, o którym mowa w art. 9, składa się do ukończenia przez dziecko pierwszego roku życia.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Podmiot realizujący świadczenia rodzinne jest obowiązany poinformować osoby ubiegające się o świadczenia rodzinne o terminach składania wniosków, o których mowa w ust. 3 i 4 oraz w art. 24.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w:t>
      </w:r>
      <w:r>
        <w:rPr>
          <w:rFonts w:ascii="Times New Roman"/>
          <w:b/>
          <w:i w:val="false"/>
          <w:color w:val="000000"/>
          <w:sz w:val="24"/>
          <w:lang w:val="pl-Pl"/>
        </w:rPr>
        <w:t xml:space="preserve"> [Zbieg praw do 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zbiegu prawa rodziców, opiekunów faktycznych dziecka lub opiekunów prawnych dziecka do świadczeń rodzinnych świadczenia te wypłaca się temu z rodziców, opiekunów faktycznych dziecka lub opiekunów prawnych dziecka, który pierwszy złożył wniosek.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dziecko nie pozostaje we wspólnym gospodarstwie domowym z obojgiem rodziców, świadczenia rodzinne wypłaca się temu z rodziców, pod którego opieką dziecko się znajduje.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zbiegu prawa do zasiłku rodzinnego z prawem do walutowego dodatku rodzinnego przysługującego pracownikom polskich placówek dyplomatycznych i urzędów konsularnych przysługuje prawo do jednego wybranego świadczenia.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razie zbiegu uprawnień do świadczenia pielęgnacyjnego, specjalnego zasiłku opiekuńczego lub 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 przysługującego więcej niż jednej osobie sprawującej opiekę nad osobą lub osobami wymagającymi opieki przyznaje się tylko jedno świadczenie pielęgnacyjne, specjalny zasiłek opiekuńczy albo zasiłek dla opiekuna osobie, która pierwsza złożyła wniosek.</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zbiegu uprawnień do następujących świadczeń: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rodzicielskiego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pielęgnacyjnego,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specjalnego zasiłku opiekuńczego,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dodatku do zasiłku rodzinnego, o którym mowa w art. 10, lub</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zasiłku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5" w:after="0"/>
        <w:ind w:left="0"/>
        <w:jc w:val="both"/>
        <w:textAlignment w:val="auto"/>
      </w:pPr>
      <w:r>
        <w:rPr>
          <w:rFonts w:ascii="Times New Roman"/>
          <w:b w:val="false"/>
          <w:i w:val="false"/>
          <w:color w:val="000000"/>
          <w:sz w:val="24"/>
          <w:lang w:val="pl-Pl"/>
        </w:rPr>
        <w:t>- przysługuje jedno z tych świadczeń wybrane przez osobę uprawnioną.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w:t>
      </w:r>
      <w:r>
        <w:rPr>
          <w:rFonts w:ascii="Times New Roman"/>
          <w:b/>
          <w:i w:val="false"/>
          <w:color w:val="000000"/>
          <w:sz w:val="24"/>
          <w:lang w:val="pl-Pl"/>
        </w:rPr>
        <w:t xml:space="preserve"> [Odmowa przyznania i wstrzymanie wypłaty świadczeń rodzinnych]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lub marszałek województwa odmawiają przyznania prawa do świadczenia pielęgnacyjnego lub specjalnego zasiłku opiekuńczego, jeżeli osoba ubiegająca się o to świadczenie lub ten zasiłek uniemożliwi przeprowadzenie wywiadu, o którym mowa odpowiednio w art. 23 ust. 4aa lub 4e, lub nie udzieli podczas tego wywiadu wyjaśnień co do okoliczności objętych wywiadem.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Wypłata świadczenia pielęgnacyjnego lub specjalnego zasiłku opiekuńczego podlega wstrzymaniu, jeżeli osoba otrzymująca to świadczenie lub ten zasiłek uniemożliwiła przeprowadzenie wywiadu, o którym mowa w art. 23 ust. 4aa, 4e lub 4f, lub nie udzieliła podczas tego wywiadu wyjaśnień.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Wstrzymuje się wypłatę świadczeń rodzinnych, jeżeli osoba, o której mowa w art. 23 ust. 1, odmówiła udzielenia lub nie udzieliła, w wyznaczonym terminie, wyjaśnień co do okoliczności mających wpływ na prawo do świadczeń rodzinnych.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przeprowadzenia wywiadu lub udzielenia wyjaśnień, o których mowa w ust. 2 i 3, świadczenia rodzinne wypłaca się od miesiąca, w którym przeprowadzono wywiad lub wpłynęły wyjaśnienia, do końca okresu zasiłkowego, jeżeli osoba spełnia warunki określone w ustawie.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Wstrzymuje się wypłatę świadczeń rodzinnych, jeżeli osoba, o której mowa w art. 23 ust. 1, nie podejmuje świadczeń rodzinnych przez trzy kolejne miesiące kalendarzowe.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zgłoszenia się osoby po upływie trzech miesięcy wypłaca się jej świadczenia za cały okres wstrzymania, jeżeli osoba spełnia warunki określone w ustawie.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Jeżeli wznowienie wypłaty wstrzymanych świadczeń rodzinnych nie nastąpi do końca okresu zasiłkowego, prawo do świadczeń rodzinnych wygasa.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w:t>
      </w:r>
      <w:r>
        <w:rPr>
          <w:rFonts w:ascii="Times New Roman"/>
          <w:b/>
          <w:i w:val="false"/>
          <w:color w:val="000000"/>
          <w:sz w:val="24"/>
          <w:lang w:val="pl-Pl"/>
        </w:rPr>
        <w:t xml:space="preserve"> [Przetwarzanie danych osobowych. Wydawanie zaświadczeń]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realizujący zadania w zakresie świadczeń rodzinnych może gromadzić i przetwarzać, w zakresie określonym w ustawie, dane osobowe osoby, o której mowa w art. 23 ust. 1, oraz członków jej rodziny.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Pracodawcy, właściwe jednostki organizacyjne podległe Ministrowi Obrony Narodowej, ministrowi właściwemu do spraw wewnętrznych, Szefowi Agencji Wywiadu, Szefowi Agencji Bezpieczeństwa Wewnętrznego, Ministrowi Sprawiedliwości, podmioty wypłacające uposażenie osobom w stanie spoczynku lub uposażenie rodzinne, jednostki, które zawarły umowę agencyjną lub umowę zlecenia albo umowę o świadczenie usług, rolnicze spółdzielnie produkcyjne, właściwe organy finansowe, organy emerytalne lub rentowe, Zakład Ubezpieczeń Społecznych, zwany dalej "Zakładem", Kasa Rolniczego Ubezpieczenia Społecznego oraz urzędy administracji rządowej i samorządowej są obowiązani wydawać zaświadczenia niezbędne do ustalenia prawa do świadczeń rodzinnych. Wydawanie zaświadczeń jest wolne od opłat.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w:t>
      </w:r>
      <w:r>
        <w:rPr>
          <w:rFonts w:ascii="Times New Roman"/>
          <w:b/>
          <w:i w:val="false"/>
          <w:color w:val="000000"/>
          <w:sz w:val="24"/>
          <w:lang w:val="pl-Pl"/>
        </w:rPr>
        <w:t xml:space="preserve"> [Nienależnie pobrane świadczenia rodzinne]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która pobrała nienależnie świadczenia rodzinne, jest obowiązana do ich zwrotu.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nienależnie pobrane świadczenia rodzinne uważa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rodzinne wypłacone mimo zaistnienia okoliczności powodujących ustanie, zawieszenie prawa do świadczeń rodzinnych lub zmniejszenie wysokości przysługujących świadczeń rodzinnych albo wstrzymanie wypłaty świadczeń rodzinnych w całości lub w części, jeżeli osoba pobierająca te świadczenia była pouczona o braku prawa do ich pobierania;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rodzinne przyznane lub wypłacone na podstawie fałszywych zeznań lub dokumentów albo w innych przypadkach świadomego wprowadzenia w błąd przez osobę pobierającą te 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świadczenia rodzinne wypłacone w przypadku, o którym mowa w art. 23a ust. 5, za okres od dnia, w którym osoba stała się uprawniona do świadczeń rodzinnych w innym państwie w związku ze stosowaniem przepisów o koordynacji systemów zabezpieczenia społecznego, do dnia wydania decyzji o uchyleniu decyzji przyznającej świadczenia rodzinne;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świadczenia rodzinne przyznane na podstawie decyzji, której następnie stwierdzono nieważność z powodu jej wydania bez podstawy prawnej lub z rażącym naruszeniem prawa albo świadczenie rodzinne przyznane na podstawie decyzji, która została następnie uchylona w wyniku wznowienia postępowania i osobie odmówiono prawa do świadczenia rodzinnego;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świadczenia rodzinne wypłacone osobie innej niż osoba, która została wskazana w decyzji przyznającej świadczenia rodzinne, z przyczyn niezależnych od organu, który wydał tę decyzję.</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 xml:space="preserve">Od kwot nienależnie pobranych świadczeń rodzinnych, o których mowa w ust. 2 pkt 1-3 i 5, naliczane są odsetki </w:t>
      </w:r>
      <w:r>
        <w:rPr>
          <w:rFonts w:ascii="Times New Roman"/>
          <w:b w:val="false"/>
          <w:i w:val="false"/>
          <w:color w:val="1b1b1b"/>
          <w:sz w:val="24"/>
          <w:lang w:val="pl-Pl"/>
        </w:rPr>
        <w:t>ustawowe</w:t>
      </w:r>
      <w:r>
        <w:rPr>
          <w:rFonts w:ascii="Times New Roman"/>
          <w:b w:val="false"/>
          <w:i w:val="false"/>
          <w:color w:val="000000"/>
          <w:sz w:val="24"/>
          <w:lang w:val="pl-Pl"/>
        </w:rPr>
        <w:t xml:space="preserve"> za opóźnienie.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Należności z tytułu nienależnie pobranych świadczeń rodzinnych ulegają przedawnieniu z upływem 3 lat, licząc od dnia, w którym decyzja o ustaleniu i zwrocie nienależnie pobranych świadczeń stała się ostateczna.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Bieg przedawnienia przerywa: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odroczenie terminu płatności należności,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rozłożenie spłaty należności na raty,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zastosowanie środka egzekucyjnego, o którym dłużnik został powiadomiony</w:t>
      </w:r>
    </w:p>
    <w:p>
      <w:pPr>
        <w:spacing w:before="25" w:after="0"/>
        <w:ind w:left="0"/>
        <w:jc w:val="both"/>
        <w:textAlignment w:val="auto"/>
      </w:pPr>
      <w:r>
        <w:rPr>
          <w:rFonts w:ascii="Times New Roman"/>
          <w:b w:val="false"/>
          <w:i w:val="false"/>
          <w:color w:val="000000"/>
          <w:sz w:val="24"/>
          <w:lang w:val="pl-Pl"/>
        </w:rPr>
        <w:t>-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Decyzja o ustaleniu i zwrocie nienależnie pobranych świadczeń rodzinnych nie jest wydawana, jeżeli od terminu ich pobrania upłynęło więcej niż 10 lat.</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Kwoty nienależnie pobranych świadczeń rodzinnych ustalone ostateczną decyzją podlegają potrąceniu z wypłacanych świadczeń rodzinnych, wypłacanych zasiłków dla opiekunów,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 oraz wypłacanego świadczenia wychowawczego.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Nienależnie pobrane świadczenia rodzinne podlegają egzekucji 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Kwoty nienależnie pobranych świadczeń rodzinnych podlegają zwrotowi łącznie z odsetkami </w:t>
      </w:r>
      <w:r>
        <w:rPr>
          <w:rFonts w:ascii="Times New Roman"/>
          <w:b w:val="false"/>
          <w:i w:val="false"/>
          <w:color w:val="1b1b1b"/>
          <w:sz w:val="24"/>
          <w:lang w:val="pl-Pl"/>
        </w:rPr>
        <w:t>ustawowymi</w:t>
      </w:r>
      <w:r>
        <w:rPr>
          <w:rFonts w:ascii="Times New Roman"/>
          <w:b w:val="false"/>
          <w:i w:val="false"/>
          <w:color w:val="000000"/>
          <w:sz w:val="24"/>
          <w:lang w:val="pl-Pl"/>
        </w:rPr>
        <w:t xml:space="preserve"> za opóźnienie na rachunek bankowy wskazany przez organ właściwy. Odsetki są naliczane od pierwszego dnia miesiąca następującego po dniu wypłaty świadczeń rodzinnych do dnia spłaty.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Organ właściwy, który wydał decyzję w sprawie nienależnie pobranych świadczeń rodzinnych, może umorzyć kwotę nienależnie pobranych świadczeń rodzinnych łącznie z odsetkami w całości lub w części, odroczyć termin płatności albo rozłożyć na raty, jeżeli zachodzą szczególnie uzasadnione okoliczności dotyczące sytuacji rodziny.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zwrotu nienależnie pobranych świadczeń rodzinnych w formie czeku, nie realizuje się czeku, gdy kwota zwrotu jest niższa niż koszty obsługi czeku.</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śmierci osoby, która pobrała nienależnie świadczenia rodzinne, należności, o których mowa w ust. 2 i 8, wygasają.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30a.</w:t>
      </w:r>
      <w:r>
        <w:rPr>
          <w:rFonts w:ascii="Times New Roman"/>
          <w:b/>
          <w:i w:val="false"/>
          <w:color w:val="000000"/>
          <w:sz w:val="24"/>
          <w:lang w:val="pl-Pl"/>
        </w:rPr>
        <w:t xml:space="preserve"> [Obowiązek zwrotu świadczeń przekazanych po dniu śmierci osoby uprawnionej]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prowadzący rachunek płatniczy oraz bank i spółdzielcza kasa oszczędnościowo-kredytowa prowadzące rachunek inny niż płatniczy, a także wydawca instrumentu płatniczego są obowiązani zwrócić z tych rachunków organowi właściwemu na jego wniosek kwoty świadczeń rodzinnych przekazane po dniu śmierci osoby uprawnionej na ten rachunek albo instrument płatniczy.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prowadzący rachunek płatniczy oraz bank i spółdzielcza kasa oszczędnościowo-kredytowa prowadzące rachunek inny niż płatniczy, a także wydawca instrumentu płatniczego są zwolnieni od wypłaty pełnej lub częściowej kwoty, o której mowa w ust. 1, jeżeli przed otrzymaniem wniosku organu właściwego dokonali z tych rachunków wypłat innym osobom i te wypłaty nie pozwalają zrealizować wniosku w całości lub części, oraz w terminie 30 dni od dnia otrzymania wniosku poinformują o tym ten organ, wraz ze wskazaniem osób, które pobrały wypłaty.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Zwrot kwot świadczeń rodzinnych, o którym mowa w ust. 1, uznaje się za zwrot świadczeń nienależnie pobranych.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w:t>
      </w:r>
      <w:r>
        <w:rPr>
          <w:rFonts w:ascii="Times New Roman"/>
          <w:b/>
          <w:i w:val="false"/>
          <w:color w:val="000000"/>
          <w:sz w:val="24"/>
          <w:lang w:val="pl-Pl"/>
        </w:rPr>
        <w:t xml:space="preserve"> [Wypłata świadczeń rodzinnych w przypadku wadliwych działań właściwych podmiotów]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odmowa przyznania świadczeń rodzinnych lub ustalenie ich wysokości były następstwem błędu podmiotu realizującego zadania w zakresie świadczeń rodzinnych, wypłata świadczeń rodzinnych może nastąpić za 3 lata wstecz, licząc od dnia zawiadomienia o popełnieniu błędu lub dnia wydania decyzji prostującej błąd z urzędu.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w:t>
      </w:r>
      <w:r>
        <w:rPr>
          <w:rFonts w:ascii="Times New Roman"/>
          <w:b/>
          <w:i w:val="false"/>
          <w:color w:val="000000"/>
          <w:sz w:val="24"/>
          <w:lang w:val="pl-Pl"/>
        </w:rPr>
        <w:t xml:space="preserve"> [Zmiana decyzji w sprawie prawa do świadczeń rodzinnych]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oraz marszałek województwa mogą bez zgody strony zmienić lub uchylić ostateczną decyzję administracyjną, na mocy której strona nabyła prawo do świadczeń rodzinnych, jeżeli uległa zmianie sytuacja rodzinna lub dochodowa rodziny mająca wpływ na prawo do świadczeń rodzinnych, członek rodziny nabył prawo do świadczeń rodzinnych w innym państwie w związku ze stosowaniem przepisów o koordynacji systemów zabezpieczenia społecznego, osoba nienależnie pobrała świadczenie rodzinne lub wystąpiły inne okoliczności mające wpływ na prawo do świadczeń.</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Zmiana decyzji na korzyść strony nie wymaga jej zgody.</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Wszczęcie postępowania w sprawie zmiany decyzji ustalającej prawo do świadczeń rodzinnych na korzyść strony, w zakresie zmiany wysokości świadczeń, następuje z urzędu.</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lang w:val="pl-Pl"/>
        </w:rPr>
        <w:t>Wszczęcie postępowania, o którym mowa w ust. 1b, nie wymaga zawiadomienia strony.</w:t>
      </w:r>
    </w:p>
    <w:p>
      <w:pPr>
        <w:spacing w:before="26" w:after="0"/>
        <w:ind w:left="0"/>
        <w:jc w:val="left"/>
        <w:textAlignment w:val="auto"/>
      </w:pPr>
      <w:r>
        <w:rPr>
          <w:rFonts w:ascii="Times New Roman"/>
          <w:b w:val="false"/>
          <w:i w:val="false"/>
          <w:color w:val="000000"/>
          <w:sz w:val="24"/>
          <w:lang w:val="pl-Pl"/>
        </w:rPr>
        <w:t xml:space="preserve">1d. </w:t>
      </w:r>
      <w:r>
        <w:rPr>
          <w:rFonts w:ascii="Times New Roman"/>
          <w:b w:val="false"/>
          <w:i w:val="false"/>
          <w:color w:val="000000"/>
          <w:sz w:val="24"/>
          <w:lang w:val="pl-Pl"/>
        </w:rPr>
        <w:t>Decyzje przyznające świadczenia rodzinne oraz decyzje w sprawie zmiany wysokości świadczeń rodzinnych na korzyść strony są natychmiast wykonalne.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sprawach nieuregulowanych w niniejszej ustawie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(Dz. U. z 2016 r. poz. 23, 868 i 996).</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7 </w:t>
      </w:r>
    </w:p>
    <w:p>
      <w:pPr>
        <w:spacing w:before="25" w:after="0"/>
        <w:ind w:left="0"/>
        <w:jc w:val="center"/>
        <w:textAlignment w:val="auto"/>
      </w:pPr>
      <w:r>
        <w:rPr>
          <w:rFonts w:ascii="Times New Roman"/>
          <w:b/>
          <w:i w:val="false"/>
          <w:color w:val="000000"/>
          <w:sz w:val="24"/>
          <w:lang w:val="pl-Pl"/>
        </w:rPr>
        <w:t>Finansowanie świadczeń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w:t>
      </w:r>
      <w:r>
        <w:rPr>
          <w:rFonts w:ascii="Times New Roman"/>
          <w:b/>
          <w:i w:val="false"/>
          <w:color w:val="000000"/>
          <w:sz w:val="24"/>
          <w:lang w:val="pl-Pl"/>
        </w:rPr>
        <w:t xml:space="preserve"> [Dotacja celowa]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finansowania świadczeń rodzinnych mają zastosowanie </w:t>
      </w:r>
      <w:r>
        <w:rPr>
          <w:rFonts w:ascii="Times New Roman"/>
          <w:b w:val="false"/>
          <w:i w:val="false"/>
          <w:color w:val="1b1b1b"/>
          <w:sz w:val="24"/>
          <w:lang w:val="pl-Pl"/>
        </w:rPr>
        <w:t>przepisy</w:t>
      </w:r>
      <w:r>
        <w:rPr>
          <w:rFonts w:ascii="Times New Roman"/>
          <w:b w:val="false"/>
          <w:i w:val="false"/>
          <w:color w:val="000000"/>
          <w:sz w:val="24"/>
          <w:lang w:val="pl-Pl"/>
        </w:rPr>
        <w:t xml:space="preserve"> o finansach publicznych.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rodzinne i koszty ich obsługi, składki na ubezpieczenia emerytalne i rentowe z ubezpieczenia społecznego oraz składki na ubezpieczenie zdrowotne są finansowane w formie dotacji celowej z budżetu państwa.</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Koszty obsługi, o których mowa w ust. 2, w przypadku organu właściwego wynoszą: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 otrzymanej dotacji na świadczenia rodzinne, o których mowa w art. 2 pkt 1, 2 i 4, oraz składki na ubezpieczenia emerytalne i rentowe z ubezpieczenia społecznego, nie mniej jednak niż 6000,00 zł rocznie;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30,00 zł od wydanej decyzji administracyjnej w sprawie świadczenia rodzicielskiego.</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Zwroty nienależnie pobranych świadczeń rodzinnych w trakcie danego roku budżetowego nie mają wpływu na wysokość kosztów obsługi, o których mowa w ust. 2a.</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Organ właściwy oraz marszałek województwa sporządzają sprawozdania rzeczowo-finansowe z wykonywania zadań z zakresu świadczeń rodzinnych i przekazują je właściwemu miejscowo wojewodzie.</w:t>
      </w:r>
    </w:p>
    <w:p>
      <w:pPr>
        <w:spacing w:before="26" w:after="0"/>
        <w:ind w:left="0"/>
        <w:jc w:val="left"/>
        <w:textAlignment w:val="auto"/>
      </w:pPr>
      <w:r>
        <w:rPr>
          <w:rFonts w:ascii="Times New Roman"/>
          <w:b w:val="false"/>
          <w:i w:val="false"/>
          <w:color w:val="000000"/>
          <w:sz w:val="24"/>
          <w:lang w:val="pl-Pl"/>
        </w:rPr>
        <w:t xml:space="preserve">2d. </w:t>
      </w:r>
      <w:r>
        <w:rPr>
          <w:rFonts w:ascii="Times New Roman"/>
          <w:b w:val="false"/>
          <w:i w:val="false"/>
          <w:color w:val="000000"/>
          <w:sz w:val="24"/>
          <w:lang w:val="pl-Pl"/>
        </w:rPr>
        <w:t>Wojewoda sporządza zbiorcze sprawozdanie rzeczowo-finansowe z wykonywania zadań z zakresu świadczeń rodzinnych i przekazuje je ministrowi właściwemu do spraw rodziny.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rodziny określi, w drodze rozporządzenia, wzory i sposób sporządzania sprawozdań rzeczowo-finansowych z wykonywania zadań z zakresu świadczeń rodzinnych oraz terminy i sposób ich przekazywania, uwzględniając potrzebę zapewnienia kompletności i jednolitości informacji przekazywanych przez podmioty realizujące ustawę oraz skutecznej realizacji zadań z zakresu świadczeń rodzinnych finansowanych z budżetu państwa oraz budżetów gmin.</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8 </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listopada 1964 r. - Kodeks postępowania cywilnego (Dz. U. Nr 43, poz. 296,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czerwca 1966 r. o postępowaniu egzekucyjnym w administracji (Dz. U. z 2002 r. Nr 110, poz. 968,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36. </w:t>
      </w:r>
    </w:p>
    <w:p>
      <w:pPr>
        <w:spacing w:after="0"/>
        <w:ind w:left="0"/>
        <w:jc w:val="left"/>
        <w:textAlignment w:val="auto"/>
      </w:pPr>
      <w:r>
        <w:rPr>
          <w:rFonts w:ascii="Times New Roman"/>
          <w:b w:val="false"/>
          <w:i w:val="false"/>
          <w:color w:val="000000"/>
          <w:sz w:val="24"/>
          <w:lang w:val="pl-Pl"/>
        </w:rPr>
        <w:t xml:space="preserve">W ustawie z dnia 18 lipca 1974 r. o funduszu alimentacyjnym (Dz. U. z 1991 r. Nr 45, poz. 200, z późn. zm.) w </w:t>
      </w:r>
      <w:r>
        <w:rPr>
          <w:rFonts w:ascii="Times New Roman"/>
          <w:b w:val="false"/>
          <w:i w:val="false"/>
          <w:color w:val="1b1b1b"/>
          <w:sz w:val="24"/>
          <w:lang w:val="pl-Pl"/>
        </w:rPr>
        <w:t>art. 4</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listopada 1990 r. o pomocy społecznej (Dz. U. z 1998 r. Nr 64, poz. 414,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grudnia 1990 r. o ubezpieczeniu społecznym rolników (Dz. U. z 1998 r. Nr 7, poz. 25,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39. </w:t>
      </w:r>
    </w:p>
    <w:p>
      <w:pPr>
        <w:spacing w:after="0"/>
        <w:ind w:left="0"/>
        <w:jc w:val="left"/>
        <w:textAlignment w:val="auto"/>
      </w:pPr>
      <w:r>
        <w:rPr>
          <w:rFonts w:ascii="Times New Roman"/>
          <w:b w:val="false"/>
          <w:i w:val="false"/>
          <w:color w:val="000000"/>
          <w:sz w:val="24"/>
          <w:lang w:val="pl-Pl"/>
        </w:rPr>
        <w:t xml:space="preserve">W ustawie z dnia 26 lipca 1991 r. o podatku dochodowym od osób fizycznych (Dz. U. z 2000 r. Nr 14, poz. 176, z późn. zm.) w </w:t>
      </w:r>
      <w:r>
        <w:rPr>
          <w:rFonts w:ascii="Times New Roman"/>
          <w:b w:val="false"/>
          <w:i w:val="false"/>
          <w:color w:val="1b1b1b"/>
          <w:sz w:val="24"/>
          <w:lang w:val="pl-Pl"/>
        </w:rPr>
        <w:t>art. 21</w:t>
      </w:r>
      <w:r>
        <w:rPr>
          <w:rFonts w:ascii="Times New Roman"/>
          <w:b w:val="false"/>
          <w:i w:val="false"/>
          <w:color w:val="000000"/>
          <w:sz w:val="24"/>
          <w:lang w:val="pl-Pl"/>
        </w:rPr>
        <w:t xml:space="preserve"> w ust. 1 pkt 8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 grudnia 1994 r. o zasiłkach rodzinnych, pielęgnacyjnych i wychowawczych (Dz. U. z 1998 r. Nr 102, poz. 651,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14 grudnia 1994 r. o zatrudnieniu i przeciwdziałaniu bezrobociu (Dz. U. z 2003 r. Nr 58, poz. 514,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42. </w:t>
      </w:r>
    </w:p>
    <w:p>
      <w:pPr>
        <w:spacing w:after="0"/>
        <w:ind w:left="0"/>
        <w:jc w:val="left"/>
        <w:textAlignment w:val="auto"/>
      </w:pPr>
      <w:r>
        <w:rPr>
          <w:rFonts w:ascii="Times New Roman"/>
          <w:b w:val="false"/>
          <w:i w:val="false"/>
          <w:color w:val="000000"/>
          <w:sz w:val="24"/>
          <w:lang w:val="pl-Pl"/>
        </w:rPr>
        <w:t xml:space="preserve">W ustawie z dnia 6 czerwca 1997 r. - Kodeks karny (Dz. U. Nr 88, poz. 553, z późn. zm.) </w:t>
      </w:r>
      <w:r>
        <w:rPr>
          <w:rFonts w:ascii="Times New Roman"/>
          <w:b w:val="false"/>
          <w:i w:val="false"/>
          <w:color w:val="1b1b1b"/>
          <w:sz w:val="24"/>
          <w:lang w:val="pl-Pl"/>
        </w:rPr>
        <w:t>art. 209</w:t>
      </w:r>
      <w:r>
        <w:rPr>
          <w:rFonts w:ascii="Times New Roman"/>
          <w:b w:val="false"/>
          <w:i w:val="false"/>
          <w:color w:val="000000"/>
          <w:sz w:val="24"/>
          <w:lang w:val="pl-Pl"/>
        </w:rPr>
        <w:t xml:space="preserve">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43. </w:t>
      </w:r>
    </w:p>
    <w:p>
      <w:pPr>
        <w:spacing w:after="0"/>
        <w:ind w:left="0"/>
        <w:jc w:val="left"/>
        <w:textAlignment w:val="auto"/>
      </w:pPr>
      <w:r>
        <w:rPr>
          <w:rFonts w:ascii="Times New Roman"/>
          <w:b w:val="false"/>
          <w:i w:val="false"/>
          <w:color w:val="000000"/>
          <w:sz w:val="24"/>
          <w:lang w:val="pl-Pl"/>
        </w:rPr>
        <w:t xml:space="preserve">W ustawie z dnia 29 sierpnia 1997 r. - Ordynacja podatkowa (Dz. U. Nr 137, poz. 926, z późn. zm.) w </w:t>
      </w:r>
      <w:r>
        <w:rPr>
          <w:rFonts w:ascii="Times New Roman"/>
          <w:b w:val="false"/>
          <w:i w:val="false"/>
          <w:color w:val="1b1b1b"/>
          <w:sz w:val="24"/>
          <w:lang w:val="pl-Pl"/>
        </w:rPr>
        <w:t>art. 299</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13 października 1998 r. o systemie ubezpieczeń społecznych (Dz. U. Nr 137, poz. 887,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grudnia 1998 r. o emeryturach i rentach z Funduszu Ubezpieczeń Społecznych (Dz. U. Nr 162, poz. 1118,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stycznia 2003 r. o powszechnym ubezpieczeniu w Narodowym Funduszu Zdrowia (Dz. U. Nr 45, poz. 391, z późn. zm.) wprowadza się następujące zmiany: (zmiany pominięte).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9 </w:t>
      </w:r>
    </w:p>
    <w:p>
      <w:pPr>
        <w:spacing w:before="25" w:after="0"/>
        <w:ind w:left="0"/>
        <w:jc w:val="center"/>
        <w:textAlignment w:val="auto"/>
      </w:pPr>
      <w:r>
        <w:rPr>
          <w:rFonts w:ascii="Times New Roman"/>
          <w:b/>
          <w:i w:val="false"/>
          <w:color w:val="000000"/>
          <w:sz w:val="24"/>
          <w:lang w:val="pl-Pl"/>
        </w:rPr>
        <w:t>Przepisy przejściowe i dostosowujące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w:t>
      </w:r>
      <w:r>
        <w:rPr>
          <w:rFonts w:ascii="Times New Roman"/>
          <w:b/>
          <w:i w:val="false"/>
          <w:color w:val="000000"/>
          <w:sz w:val="24"/>
          <w:lang w:val="pl-Pl"/>
        </w:rPr>
        <w:t xml:space="preserve"> [Wysokość zasiłku rodzinnego w okresie przejściowym]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od dnia 1 maja 2004 r. do dnia 31 sierpnia 2006 r. wysokość miesięcznego zasiłku rodzinnego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43,00 zł na pierwsze i drugie dziecko;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53,00 zł na trzecie dziecko;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66,00 zł na czwarte i kolejne dziecko.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od dnia 1 maja 2004 r. do dnia 31 sierpnia 2005 r. prawo do świadczeń rodzinnych ustala się na podstawie dochodu uzyskanego przez rodzinę w roku kalendarzowym 2002.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w:t>
      </w:r>
      <w:r>
        <w:rPr>
          <w:rFonts w:ascii="Times New Roman"/>
          <w:b/>
          <w:i w:val="false"/>
          <w:color w:val="000000"/>
          <w:sz w:val="24"/>
          <w:lang w:val="pl-Pl"/>
        </w:rPr>
        <w:t xml:space="preserve"> [Organy właściwe w okresie przejściowym]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przekazania organowi właściwemu realizacji zadań w zakresie świadczeń rodzinnych wniosek o ustalenie prawa do świadczeń rodzinnych oraz ich wypłatę składa się odpowiednio do podmiotów, o których mowa w ust. 2 pkt 2 i art. 49 ust. 1 pkt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od dnia 1 maja 2004 r. do dnia 31 sierpnia 2005 r. świadczenia rodzinne przyznają i wypłacają: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rodzinny, o którym mowa w art. 6, oraz dodatki do zasiłku rodzinnego, o których mowa w art. 9-15, a także zasiłek pielęgnacyjny i świadczenie pielęgnacyjne - organ właściwy: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osobom bezrobotnym oraz osobom pobierającym zasiłek przedemerytalny lub świadczenie przedemerytalne,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osobom, którym do dnia wejścia w życie ustawy zasiłki rodzinne i pielęgnacyjne przyznawały i wypłacały ośrodki pomocy społecznej,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osobom ubiegającym się o dodatki, o których mowa w art. 10-</w:t>
      </w:r>
      <w:r>
        <w:rPr>
          <w:rFonts w:ascii="Times New Roman"/>
          <w:b w:val="false"/>
          <w:i/>
          <w:color w:val="000000"/>
          <w:sz w:val="24"/>
          <w:lang w:val="pl-Pl"/>
        </w:rPr>
        <w:t>12</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23</w:t>
      </w:r>
      <w:r>
        <w:rPr>
          <w:rFonts w:ascii="Times New Roman"/>
          <w:b w:val="false"/>
          <w:i w:val="false"/>
          <w:color w:val="000000"/>
          <w:sz w:val="24"/>
          <w:lang w:val="pl-Pl"/>
        </w:rPr>
        <w:t xml:space="preserve"> , lub o świadczenie pielęgnacyjne, o którym mowa w art. 17,</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osobom zatrudnionym lub wykonującym pracę na podstawie umowy zlecenia lub umowy agencyjnej u pracodawcy zatrudniającego w dniu 31 marca 2004 r. nie więcej niż 4 pracowników,</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osobom, którym są wypłacane za okres po ustaniu zatrudnienia zasiłki z ubezpieczenia społecznego w razie choroby i macierzyństwa,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posłom i senatorom,</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osobom, którym po dniu wejścia w życie ustawy ustalone zostało prawo do emerytury, renty, renty rodzinnej, renty socjalnej lub uposażenia rodzinnego;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rodzinny, o którym mowa w art. 6, oraz dodatki, o których mowa w art. 9 i 13-15, a także zasiłki pielęgnacyjne: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pracodawcy zatrudniający w dniu 31 marca 2004 r. co najmniej 5 pracowników - swoim pracownikom w czasie trwania ich zatrudnienia oraz osobom wykonującym pracę na podstawie umowy zlecenia lub umowy agencyjnej,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właściwe jednostki organizacyjne podległe Ministrowi Obrony Narodowej, ministrowi właściwemu do spraw wewnętrznych, Szefowi Agencji Wywiadu, Szefowi Agencji Bezpieczeństwa Wewnętrznego oraz Ministrowi Sprawiedliwości - żołnierzom lub funkcjonariuszom tych służb,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Prezes Kasy Rolniczego Ubezpieczenia Społecznego - osobom podlegającym ubezpieczeniu społecznemu rolników,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Zakład:</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osobom ubezpieczonym innym niż wymienione w lit. a-c prowadzącym pozarolniczą działalność i osobom z nimi współpracującym oraz duchownym,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osobom, którym wypłacał emeryturę, rentę, rentę socjalną albo rentę rodziną, do dnia wejścia w życie ustawy,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rolnicze spółdzielnie produkcyjne - członkom, jeżeli są obowiązane do wypłaty świadczeń rodzinnych pracownikom,</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jednostki, które zawarły umowę agencyjną lub umowę zlecenia, jeżeli są obowiązane do wypłaty świadczeń rodzinnych pracownikom,</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właściwe organy emerytalne lub rentowe osobom, którym wypłacały emerytury, renty, renty rodzinne lub uposażenia rodzinne, do dnia wejścia w życie ustawy.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Podmioty realizujące zadania z zakresu świadczeń rodzinnych, o których mowa w ust. 2 pkt 1 i pkt 2 lit. b-d oraz g, świadczenia rodzinne przyznają w drodze decyzji administracyjnej.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dnia przekazania organowi właściwemu realizacji zadań z zakresu świadczeń rodzinnych podmioty, o których mowa w ust. 2 pkt 2 i art. 49 ust. 1 pkt 2, wypłacają świadczenia rodzinne w dotychczasowych terminach wypłaty zasiłków rodzinnych, pielęgnacyjnych i wychowawczych.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dnia przekazania organowi właściwemu realizacji zadań z zakresu świadczeń rodzinnych zadania te są finansowane z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48a.</w:t>
      </w:r>
      <w:r>
        <w:rPr>
          <w:rFonts w:ascii="Times New Roman"/>
          <w:b/>
          <w:i w:val="false"/>
          <w:color w:val="000000"/>
          <w:sz w:val="24"/>
          <w:lang w:val="pl-Pl"/>
        </w:rPr>
        <w:t xml:space="preserve"> [Koszty obsługi świadczeń rodzinnych w okresie przejściowym]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okresie od dnia 1 maja 2004 r. do dnia 31 grudnia 2004 r. koszty obsługi, o których mowa w art. 33 ust. 2, stanowią 2% wydatków na świadczenia rodzinne.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48b.</w:t>
      </w:r>
      <w:r>
        <w:rPr>
          <w:rFonts w:ascii="Times New Roman"/>
          <w:b/>
          <w:i w:val="false"/>
          <w:color w:val="000000"/>
          <w:sz w:val="24"/>
          <w:lang w:val="pl-Pl"/>
        </w:rPr>
        <w:t xml:space="preserve"> [Świadczenia rodzinne za maj 2004 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Świadczenia rodzinne przysługujące za maj 2004 r. wypłaca się nie później niż do dnia 15 czerwca 2004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w:t>
      </w:r>
      <w:r>
        <w:rPr>
          <w:rFonts w:ascii="Times New Roman"/>
          <w:b/>
          <w:i w:val="false"/>
          <w:color w:val="000000"/>
          <w:sz w:val="24"/>
          <w:lang w:val="pl-Pl"/>
        </w:rPr>
        <w:t xml:space="preserve"> [Organy właściwe w okresie przejściowym]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od dnia 1 września 2005 r. do dnia 31 sierpnia 2006 r. świadczenia rodzinne przyznają i wypłacają: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rodzinny, o którym mowa w art. 6, oraz dodatki, o których mowa w art. 9-15, a także zasiłki pielęgnacyjne i świadczenie pielęgnacyjne - organ właściwy;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rodzinny, o którym mowa w art. 6, oraz dodatki do zasiłku rodzinnego, o których mowa w art. 9, 13 i 14, a także zasiłki pielęgnacyjne, pracodawcy zatrudniający w dniu 31 lipca 2005 r. co najmniej 20 pracowników - swoim pracownikom w czasie trwania ich zatrudnienia oraz osobom wykonującym pracę na podstawie umowy zlecenia lub umowy agencyjnej.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art. 48 ust. 5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ubiegania się o dodatek, o którym mowa w art. 15, świadczenia rodzinne wypłaca organ właściwy.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Świadczenia rodzinne przysługujące danej rodzinie wypłaca jeden podmiot realizujący te świadczenia.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49a.</w:t>
      </w:r>
      <w:r>
        <w:rPr>
          <w:rFonts w:ascii="Times New Roman"/>
          <w:b/>
          <w:i w:val="false"/>
          <w:color w:val="000000"/>
          <w:sz w:val="24"/>
          <w:lang w:val="pl-Pl"/>
        </w:rPr>
        <w:t xml:space="preserve"> [Dodatek do zasiłku rodzinnego z tytułu wychowywania dziecka w rodzinie wielodzietnej]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Organ właściwy, po dniu wejścia w życie ustawy, przyznaje i wypłaca świadczenia rodzinne osobie ubiegającej się o dodatek do zasiłku rodzinnego z tytułu wychowywania dziecka w rodzinie wielodzietnej. Przepisy art. 20 i 50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w:t>
      </w:r>
      <w:r>
        <w:rPr>
          <w:rFonts w:ascii="Times New Roman"/>
          <w:b/>
          <w:i w:val="false"/>
          <w:color w:val="000000"/>
          <w:sz w:val="24"/>
          <w:lang w:val="pl-Pl"/>
        </w:rPr>
        <w:t xml:space="preserve"> [Zmiana podmiotu realizującego świadczenia rodzinne]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zmiany podmiotu realizującego świadczenia rodzinne obowiązek poinformowania o tym fakcie osoby otrzymującej świadczenie spoczywa na podmiocie dotychczas je realizującym. Obowiązek ten dotyczy również podmiotów realizujących zasiłki rodzinne, pielęgnacyjne lub wychowawcze do dnia wejścia w życie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zmiana podmiotu realizującego świadczenia rodzinne następuje wskutek zmiany w sytuacji osoby otrzymującej świadczenie rodzinne, w szczególności gdy wiąże się ze zmianą miejsca zatrudnienia lub przejściem na emeryturę, rentę, uposażenie rodzinne lub rentę rodzinną, realizację świadczeń rodzinnych przejmuje organ właściwy.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 którym mowa w ust. 2, podmiot realizujący świadczenia rodzinne jest obowiązany do niezwłocznego przekazania organowi właściwemu posiadanej dokumentacji dotyczącej osoby otrzymującej świadczenia rodzinne. Podmiot realizujący świadczenia rodzinne pozostawia w swoich aktach poświadczone przez siebie za zgodność z oryginałem kopie dokumentów.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Osobie niewymienionej w art. 48 i 49 uprawnionej do świadczeń rodzinnych świadczenie przyznaje organ właściwy.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w:t>
      </w:r>
      <w:r>
        <w:rPr>
          <w:rFonts w:ascii="Times New Roman"/>
          <w:b/>
          <w:i w:val="false"/>
          <w:color w:val="000000"/>
          <w:sz w:val="24"/>
          <w:lang w:val="pl-Pl"/>
        </w:rPr>
        <w:t xml:space="preserve"> [Przeniesienia wydatków budżetowych]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Upoważnia się ministra właściwego do spraw finansów publicznych do dokonania, na wniosek ministra właściwego do spraw zabezpieczenia społecznego, przeniesienia między częściami, działami, rozdziałami i paragrafami zawartych w </w:t>
      </w:r>
      <w:r>
        <w:rPr>
          <w:rFonts w:ascii="Times New Roman"/>
          <w:b w:val="false"/>
          <w:i w:val="false"/>
          <w:color w:val="1b1b1b"/>
          <w:sz w:val="24"/>
          <w:lang w:val="pl-Pl"/>
        </w:rPr>
        <w:t>ustawie</w:t>
      </w:r>
      <w:r>
        <w:rPr>
          <w:rFonts w:ascii="Times New Roman"/>
          <w:b w:val="false"/>
          <w:i w:val="false"/>
          <w:color w:val="000000"/>
          <w:sz w:val="24"/>
          <w:lang w:val="pl-Pl"/>
        </w:rPr>
        <w:t xml:space="preserve"> budżetowej na rok 2004 planowanych wydatków przeznaczonych na finansowanie wraz z kosztami obsługi: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zasiłków rodzinnych, pielęgnacyjnych i wychowawczych przysługujących na podstawie przepisów o zasiłkach rodzinnych, pielęgnacyjnych i wychowawczych;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świadczeń z funduszu alimentacyjnego przysługujących na podstawie przepisów o funduszu alimentacyjnym;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zasiłków stałych, gwarantowanych zasiłków okresowych, jednorazowych zasiłków macierzyńskich przysługujących na podstawie przepisów o pomocy społecznej;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składek na ubezpieczenia emerytalne i rentowe oraz na ubezpieczenie zdrowotne.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51a.</w:t>
      </w:r>
      <w:r>
        <w:rPr>
          <w:rFonts w:ascii="Times New Roman"/>
          <w:b/>
          <w:i w:val="false"/>
          <w:color w:val="000000"/>
          <w:sz w:val="24"/>
          <w:lang w:val="pl-Pl"/>
        </w:rPr>
        <w:t xml:space="preserve"> [Przeniesienia wydatków budżetowych]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finansów publicznych, na wniosek ministra właściwego do spraw zabezpieczenia społecznego, dokona przeniesienia między częściami i paragrafami zawartymi w ustawie budżetowej na rok 2005 i 2006 planowanych wydatków przeznaczonych na finansowanie świadczeń rodzinnych wraz z kosztami obsługi oraz składek na ubezpieczenia emerytalne i rentowe.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w:t>
      </w:r>
      <w:r>
        <w:rPr>
          <w:rFonts w:ascii="Times New Roman"/>
          <w:b/>
          <w:i w:val="false"/>
          <w:color w:val="000000"/>
          <w:sz w:val="24"/>
          <w:lang w:val="pl-Pl"/>
        </w:rPr>
        <w:t xml:space="preserve"> [Zaliczenie kwot świadczeń rodzinnych na poczet należnych składek na ubezpieczenia społeczne]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dnia przekazania organowi właściwemu realizacji zadań w zakresie świadczeń rodzinnych kwoty świadczeń rodzinnych wypłaconych przez pracodawców, a także przez jednostki, które zawarły umowę agencyjną lub umowę zlecenia, zalicza się na poczet należnych składek na ubezpieczenia społeczne, z wyjątkiem świadczeń, których wypłata została uznana, w drodze decyzji, za bezpodstawną.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w:t>
      </w:r>
      <w:r>
        <w:rPr>
          <w:rFonts w:ascii="Times New Roman"/>
          <w:b/>
          <w:i w:val="false"/>
          <w:color w:val="000000"/>
          <w:sz w:val="24"/>
          <w:lang w:val="pl-Pl"/>
        </w:rPr>
        <w:t xml:space="preserve"> [Wniosek do ZUS o ustalenie prawa do świadczeń rodzinnych]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której świadczenia rodzinne wypłaca pracodawca, rolnicza spółdzielnia produkcyjna lub jednostka, która zawarła umowę agencyjną lub umowę zlecenia, może wystąpić z wnioskiem do Zakładu o ustalenie prawa do tych świadczeń i o wydanie decyzji.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wnioskiem o ustalenie prawa do świadczeń rodzinnych i o wydanie decyzji może wystąpić do Zakładu także pracodawca, rolnicza spółdzielnia produkcyjna lub kierownik jednostki, o której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w:t>
      </w:r>
      <w:r>
        <w:rPr>
          <w:rFonts w:ascii="Times New Roman"/>
          <w:b/>
          <w:i w:val="false"/>
          <w:color w:val="000000"/>
          <w:sz w:val="24"/>
          <w:lang w:val="pl-Pl"/>
        </w:rPr>
        <w:t xml:space="preserve"> [Kontrola sprawowana przez ZUS]</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przekazania organowi właściwemu realizacji zadań w zakresie świadczeń rodzinnych Zakład kontroluje pracodawców, rolnicze spółdzielnie produkcyjne oraz jednostki, które zawarły umowę agencyjną lub umowę zlecenia, w zakresie prawidłowości prowadzonego postępowania w sprawie przyznawania i wypłacania świadczeń rodzinnych.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dnia przekazania organowi właściwemu realizacji zadań w zakresie świadczeń rodzinnych pracodawcy, rolnicze spółdzielnie produkcyjne lub jednostki, które zawarły umowę agencyjną lub umowę zlecenia, wypłacający świadczenia rodzinne są obowiązani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prowadzenia dokumentacji dotyczącej wypłat świadczeń rodzinnych;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występowania do oddziału Zakładu o ustalenie uprawnień w przypadkach wątpliwych;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okazywania lub przedstawiania do wglądu wszystkich dokumentów dotyczących wypłaty świadczeń rodzinnych - organom kontrolnym Zakładu oraz innym organom uprawnionym do kontroli oraz udzielania w tych sprawach niezbędnych wyjaśnień i informacji;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podejmowania lub wstrzymywania wypłaty na polecenie Zakładu.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właściwy, Zakład, Kasa Rolniczego Ubezpieczenia Społecznego oraz organy emerytalne lub rentowe realizujące świadczenia rodzinne są obowiązane do prowadzenia dokumentacji postępowania w sprawie przyznawania i wypłacania świadczeń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w:t>
      </w:r>
      <w:r>
        <w:rPr>
          <w:rFonts w:ascii="Times New Roman"/>
          <w:b/>
          <w:i w:val="false"/>
          <w:color w:val="000000"/>
          <w:sz w:val="24"/>
          <w:lang w:val="pl-Pl"/>
        </w:rPr>
        <w:t xml:space="preserve"> [Kontrola sprawowana przez organy uprawnione do wydania decyzji]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przekazania organowi właściwemu zadań w zakresie realizacji świadczeń rodzinnych kontrola prawidłowości przyznawania i wypłacania świadczeń rodzinnych należy do organu uprawnionego do wydania decyzji.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powzięcia wątpliwości organ uprawniony do wydania decyzji może wezwać osobę, której przyznano świadczenia rodzinne, do złożenia dodatkowych wyjaśnień i udokumentowania dochodów.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który wydał decyzję w sprawie nienależnie pobranych świadczeń rodzinnych, może umorzyć kwoty nienależnie pobranych świadczeń w całości lub w części, odroczyć ich termin płatności albo rozłożyć je na raty, jeżeli zachodzą szczególnie uzasadnione okoliczności.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zabezpieczenia społecznego określi, w drodze rozporządzenia, tryb przekazywania przez Zakład, Kasę Rolniczego Ubezpieczenia Społecznego, inne organy emerytalne lub rentowe oraz inne podmioty wydające decyzje w sprawie świadczeń rodzinnych dokumentacji dotyczącej nienależnie pobranych zasiłków rodzinnych, pielęgnacyjnych i wychowawczych oraz świadczeń rodzinnych. Przepisy rozporządzenia powinny zapewnić sprawne i płynne wprowadzenie w życie nowego systemu świadczeń rodzinnych.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w:t>
      </w:r>
      <w:r>
        <w:rPr>
          <w:rFonts w:ascii="Times New Roman"/>
          <w:b/>
          <w:i w:val="false"/>
          <w:color w:val="000000"/>
          <w:sz w:val="24"/>
          <w:lang w:val="pl-Pl"/>
        </w:rPr>
        <w:t xml:space="preserve"> [Odwołania od decyzji w okresie przejściowym]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dnia przekazania organowi właściwemu zadań w zakresie realizacji świadczeń rodzinnych od decyzji oddziału Zakładu, Prezesa Kasy Rolniczego Ubezpieczenia Społecznego oraz innego właściwego organu emerytalnego lub rentowego przysługuje odwołanie w terminie i na zasadach przewidzianych dla świadczeń z ubezpieczenia społecznego,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17 listopada 1964 r. - Kodeks postępowania cywilnego (Dz. U. z 2014 r. poz. 101, z późn. zm.).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dnia przekazania organowi właściwemu zadań w zakresie realizacji świadczeń rodzinnych odwołanie od decyzji jednostek organizacyjnych podległych Ministrowi Obrony Narodowej, ministrowi właściwemu do spraw wewnętrznych, Szefowi Agencji Wywiadu, Szefowi Agencji Bezpieczeństwa Wewnętrznego, Ministrowi Sprawiedliwości następuje w trybie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56a.</w:t>
      </w:r>
      <w:r>
        <w:rPr>
          <w:rFonts w:ascii="Times New Roman"/>
          <w:b/>
          <w:i w:val="false"/>
          <w:color w:val="000000"/>
          <w:sz w:val="24"/>
          <w:lang w:val="pl-Pl"/>
        </w:rPr>
        <w:t xml:space="preserve"> [Dodatek do zasiłku rodzinnego z tytułu urodzenia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do zasiłku rodzinnego z tytułu urodzenia dziecka przysługuje na dziecko urodzone w okresie od dnia 1 kwietnia 2004 r. do dnia 30 kwietnia 2004 r., jeżeli rodzina spełnia warunki określone w ustawie.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do zasiłku rodzinnego z tytułu urodzenia dziecka nie przysługuje, jeżeli przed dniem 1 maja 2004 r. został na dziecko przyznany jednorazowy zasiłek macierzyński, przysługujący na podstawie przepisów o pomocy społecznej lub jednorazowy zasiłek z tytułu urodzenia dziecka przysługujący na podstawie przepisów o ubezpieczeniu społecznym rolników.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ubiegająca się o dodatek, o którym mowa w ust. 1, do wniosku o zasiłek rodzinny dołącza zaświadczenie kierownika ośrodka pomocy społecznej, właściwego ze względu na miejsce zamieszkania, stwierdzające, że jednorazowy zasiłek macierzyński nie został przyznany lub zaświadczenie właściwego oddziału Kasy Rolniczego Ubezpieczenia Społecznego stwierdzające, że jednorazowy zasiłek z tytułu urodzenia dziecka nie został przyznany.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Dodatek wypłaca się do dnia 31 sierpnia 2005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w:t>
      </w:r>
      <w:r>
        <w:rPr>
          <w:rFonts w:ascii="Times New Roman"/>
          <w:b/>
          <w:i w:val="false"/>
          <w:color w:val="000000"/>
          <w:sz w:val="24"/>
          <w:lang w:val="pl-Pl"/>
        </w:rPr>
        <w:t xml:space="preserve"> [Zachowanie prawa do zasiłku pielęgnacyjnego]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Osoba uprawniona do dnia wejścia w życie ustawy do zasiłku pielęgnacyjnego zachowuje do niego prawo, jeżeli niepełnosprawność powstała w wieku uprawniającym tę osobę do zasiłku rodzinnego przysługującego na dziecko.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w:t>
      </w:r>
      <w:r>
        <w:rPr>
          <w:rFonts w:ascii="Times New Roman"/>
          <w:b/>
          <w:i w:val="false"/>
          <w:color w:val="000000"/>
          <w:sz w:val="24"/>
          <w:lang w:val="pl-Pl"/>
        </w:rPr>
        <w:t xml:space="preserve"> [Osoby otrzymujące zasiłek stały]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Osoba otrzymująca zasiłek stały na podstawie przepisów o pomocy społecznej do dnia wejścia w życie ustawy w związku z pielęgnacją dziecka legitymującego się orzeczeniem o niepełnosprawności lub stopniu niepełnosprawności łącznie ze wskazaniami, o których mowa w </w:t>
      </w:r>
      <w:r>
        <w:rPr>
          <w:rFonts w:ascii="Times New Roman"/>
          <w:b w:val="false"/>
          <w:i w:val="false"/>
          <w:color w:val="1b1b1b"/>
          <w:sz w:val="24"/>
          <w:lang w:val="pl-Pl"/>
        </w:rPr>
        <w:t>art. 6b ust. 3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27 sierpnia 1997 r. o rehabilitacji zawodowej i społecznej oraz zatrudnianiu osób niepełnosprawnych, nabywa prawo do świadczenia pielęgnacyjnego, o którym mowa w art. 17, do dnia 31 sierpnia 2005 r., jeżeli spełnia warunki określone w dotychczasowych przepisach.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opiekująca się dzieckiem, o której mowa w ust. 1, jeżeli przed dniem 1 września 2005 r. ukończyła 50 lat, nabywa prawo do świadczenia pielęgnacyjnego, o którym mowa w art. 17, jeżeli spełnia warunki określone w dotychczasowych przepisach.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Osoba zdolna do pracy, lecz niepozostająca w zatrudnieniu ze względu na konieczność sprawowania opieki nad dzieckiem wymagającym stałej pielęgnacji, posiadającym orzeczenie o niepełnosprawności wraz ze wskazaniami, o których mowa w </w:t>
      </w:r>
      <w:r>
        <w:rPr>
          <w:rFonts w:ascii="Times New Roman"/>
          <w:b w:val="false"/>
          <w:i w:val="false"/>
          <w:color w:val="1b1b1b"/>
          <w:sz w:val="24"/>
          <w:lang w:val="pl-Pl"/>
        </w:rPr>
        <w:t>art. 6b ust. 3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27 sierpnia 1997 r. o rehabilitacji zawodowej i społecznej oraz zatrudnianiu osób niepełnosprawnych, za które ośrodek pomocy społecznej opłacał składkę na ubezpieczenia społeczne przed dniem 1 stycznia 1999 r., nabywa prawo do emerytury bez względu na wiek, jeżeli w dniu 1 stycznia 1999 r. ukończyła co najmniej 45 lat i ma okres ubezpieczenia (składkowy i nieskładkowy) wynoszący co najmniej 20 lat w przypadku kobiet i 25 lat w przypadku mężczyzn. Wysokość emerytury dla tej osoby ustala się według zasad przewidzianych w </w:t>
      </w:r>
      <w:r>
        <w:rPr>
          <w:rFonts w:ascii="Times New Roman"/>
          <w:b w:val="false"/>
          <w:i w:val="false"/>
          <w:color w:val="1b1b1b"/>
          <w:sz w:val="24"/>
          <w:lang w:val="pl-Pl"/>
        </w:rPr>
        <w:t>przepisach</w:t>
      </w:r>
      <w:r>
        <w:rPr>
          <w:rFonts w:ascii="Times New Roman"/>
          <w:b w:val="false"/>
          <w:i w:val="false"/>
          <w:color w:val="000000"/>
          <w:sz w:val="24"/>
          <w:lang w:val="pl-Pl"/>
        </w:rPr>
        <w:t xml:space="preserve"> o emeryturach i rentach z Funduszu Ubezpieczeń Społecznych, dla osób ubezpieczonych urodzonych przed dniem 1 stycznia 1949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w:t>
      </w:r>
      <w:r>
        <w:rPr>
          <w:rFonts w:ascii="Times New Roman"/>
          <w:b/>
          <w:i w:val="false"/>
          <w:color w:val="000000"/>
          <w:sz w:val="24"/>
          <w:lang w:val="pl-Pl"/>
        </w:rPr>
        <w:t xml:space="preserve"> [Osoby otrzymujące zasiłek wychowawczy]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samotnie wychowująca dziecko oraz osoba wychowująca troje lub więcej dzieci otrzymująca do dnia wejścia w życie ustawy podwyższony zasiłek wychowawczy nabywa prawo do dodatku, o którym mowa w art. 10, na dziecko, na które korzystała z urlopu wychowawczego do dnia wejścia w życie ustawy, w wysokości 505,80 zł, jeżeli spełnia warunki określone w dotychczasowych przepisach.</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Osoba samotnie wychowująca dziecko otrzymująca do dnia wejścia w życie ustawy zasiłek wychowawczy, uprawniona do 36-miesięcznego okresu pobierania tego zasiłku, nabywa prawo do dodatku, o którym mowa w art. 10, na dziecko, na które korzystała z urlopu wychowawczego do dnia wejścia w życie ustawy, przez okres 36 miesięcy, jeżeli spełnia warunki określone w dotychczasowych przepisach. Przepis ust. 3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otrzymująca do dnia 30 kwietnia 2004 r. zasiłek wychowawczy, jeżeli pozostawała w zatrudnieniu bezpośrednio przed uzyskaniem prawa do urlopu wychowawczego przez okres krótszy niż 6 miesięcy, nabywa prawo do dodatku z tytułu opieki nad dzieckiem w okresie korzystania z urlopu wychowawczego, jeżeli spełnia warunki określone w ustawie.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okresów, o których mowa w art. 10 ust. 1, wlicza się okresy, za które zostały wypłacone zasiłki wychowawcze z tytułu wychowywania tego samego dziecka, do dnia wejścia w życie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otrzymująca, przed dniem wejścia w życie ustawy, zasiłek wychowawczy przyznany na podstawie orzeczenia lekarskiego o stanie zdrowia dziecka, nabywa prawo do dodatku do zasiłku rodzinnego, o którym mowa w art. 10, do dnia 31 grudnia 2004 r., jeżeli spełnia warunki określone w ustawie.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59a.</w:t>
      </w:r>
      <w:r>
        <w:rPr>
          <w:rFonts w:ascii="Times New Roman"/>
          <w:b/>
          <w:i w:val="false"/>
          <w:color w:val="000000"/>
          <w:sz w:val="24"/>
          <w:lang w:val="pl-Pl"/>
        </w:rPr>
        <w:t xml:space="preserve"> [Gwarantowany zasiłek okresowy]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Osoba otrzymująca, do dnia wejścia w życie ustawy, gwarantowany zasiłek okresowy na podstawie przepisów o pomocy społecznej nabywa prawo do dodatku do zasiłku rodzinnego, o którym mowa w </w:t>
      </w:r>
      <w:r>
        <w:rPr>
          <w:rFonts w:ascii="Times New Roman"/>
          <w:b w:val="false"/>
          <w:i/>
          <w:color w:val="000000"/>
          <w:sz w:val="24"/>
          <w:lang w:val="pl-Pl"/>
        </w:rPr>
        <w:t>art. 11</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24</w:t>
      </w:r>
      <w:r>
        <w:rPr>
          <w:rFonts w:ascii="Times New Roman"/>
          <w:b w:val="false"/>
          <w:i w:val="false"/>
          <w:color w:val="000000"/>
          <w:sz w:val="24"/>
          <w:lang w:val="pl-Pl"/>
        </w:rPr>
        <w:t xml:space="preserve"> . Do trzyletniego okresu, o którym mowa w </w:t>
      </w:r>
      <w:r>
        <w:rPr>
          <w:rFonts w:ascii="Times New Roman"/>
          <w:b w:val="false"/>
          <w:i/>
          <w:color w:val="000000"/>
          <w:sz w:val="24"/>
          <w:lang w:val="pl-Pl"/>
        </w:rPr>
        <w:t>art. 11 ust. 1</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25</w:t>
      </w:r>
      <w:r>
        <w:rPr>
          <w:rFonts w:ascii="Times New Roman"/>
          <w:b w:val="false"/>
          <w:i w:val="false"/>
          <w:color w:val="000000"/>
          <w:sz w:val="24"/>
          <w:lang w:val="pl-Pl"/>
        </w:rPr>
        <w:t xml:space="preserve"> , wlicza się okresy, za które został wypłacony gwarantowany zasiłek okresowy.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59b.</w:t>
      </w:r>
      <w:r>
        <w:rPr>
          <w:rFonts w:ascii="Times New Roman"/>
          <w:b/>
          <w:i w:val="false"/>
          <w:color w:val="000000"/>
          <w:sz w:val="24"/>
          <w:lang w:val="pl-Pl"/>
        </w:rPr>
        <w:t xml:space="preserve"> [Utrzymanie prawa do dodatku do zasiłku rodzinnego z tytułu samotnego wychowywania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Osoba otrzymująca dodatek do zasiłku rodzinnego z tytułu samotnego wychowywania dziecka i utraty prawa do zasiłku dla bezrobotnych do dnia 31 sierpnia 2005 r. zachowuje do niego prawo, do zakończenia 3-letniego okresu jego pobierania, jeżeli spełnia dotychczasowe warunki.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w:t>
      </w:r>
      <w:r>
        <w:rPr>
          <w:rFonts w:ascii="Times New Roman"/>
          <w:b/>
          <w:i w:val="false"/>
          <w:color w:val="000000"/>
          <w:sz w:val="24"/>
          <w:lang w:val="pl-Pl"/>
        </w:rPr>
        <w:t xml:space="preserve"> [Osoby otrzymujące świadczenia na podstawie przepisów o funduszu alimentacyjnym]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Osoba otrzymująca świadczenia na podstawie </w:t>
      </w:r>
      <w:r>
        <w:rPr>
          <w:rFonts w:ascii="Times New Roman"/>
          <w:b w:val="false"/>
          <w:i/>
          <w:color w:val="1b1b1b"/>
          <w:sz w:val="24"/>
          <w:lang w:val="pl-Pl"/>
        </w:rPr>
        <w:t>ustawy</w:t>
      </w:r>
      <w:r>
        <w:rPr>
          <w:rFonts w:ascii="Times New Roman"/>
          <w:b w:val="false"/>
          <w:i/>
          <w:color w:val="000000"/>
          <w:sz w:val="24"/>
          <w:lang w:val="pl-Pl"/>
        </w:rPr>
        <w:t xml:space="preserve"> z dnia 18 lipca 1974 r. o funduszu alimentacyjnym (Dz. U. z 1991 r. poz. 200, z późn. zm.)</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26</w:t>
      </w:r>
      <w:r>
        <w:rPr>
          <w:rFonts w:ascii="Times New Roman"/>
          <w:b w:val="false"/>
          <w:i w:val="false"/>
          <w:color w:val="000000"/>
          <w:sz w:val="24"/>
          <w:lang w:val="pl-Pl"/>
        </w:rPr>
        <w:t xml:space="preserve"> , która ukończyła 50 lat do dnia wejścia w życie ustawy, nabywa na swój wniosek prawo do dodatku z tytułu samotnego wychowywania dziecka do czasu uzyskania prawa do emerytury lub renty albo prawa do zasiłku stałego określonego w </w:t>
      </w:r>
      <w:r>
        <w:rPr>
          <w:rFonts w:ascii="Times New Roman"/>
          <w:b w:val="false"/>
          <w:i w:val="false"/>
          <w:color w:val="1b1b1b"/>
          <w:sz w:val="24"/>
          <w:lang w:val="pl-Pl"/>
        </w:rPr>
        <w:t>przepisach</w:t>
      </w:r>
      <w:r>
        <w:rPr>
          <w:rFonts w:ascii="Times New Roman"/>
          <w:b w:val="false"/>
          <w:i w:val="false"/>
          <w:color w:val="000000"/>
          <w:sz w:val="24"/>
          <w:lang w:val="pl-Pl"/>
        </w:rPr>
        <w:t xml:space="preserve"> o pomocy społecznej, jeżeli dochód rodziny nie przekracza kwoty, o której mowa w art. 5 ust. 1, i egzekucja ustalonych wyrokiem sądu rodzinnego alimentów jest bezskuteczna.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Osoba pozostająca w związku małżeńskim otrzymująca na dzieci do dnia wejścia w życie ustawy świadczenie z funduszu alimentacyjnego nabywa prawo do dodatku, o którym mowa w </w:t>
      </w:r>
      <w:r>
        <w:rPr>
          <w:rFonts w:ascii="Times New Roman"/>
          <w:b w:val="false"/>
          <w:i/>
          <w:color w:val="000000"/>
          <w:sz w:val="24"/>
          <w:lang w:val="pl-Pl"/>
        </w:rPr>
        <w:t>art. 12</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27</w:t>
      </w:r>
      <w:r>
        <w:rPr>
          <w:rFonts w:ascii="Times New Roman"/>
          <w:b w:val="false"/>
          <w:i w:val="false"/>
          <w:color w:val="000000"/>
          <w:sz w:val="24"/>
          <w:lang w:val="pl-Pl"/>
        </w:rPr>
        <w:t xml:space="preserve"> , do dnia 31 sierpnia 2005 r., jeżeli spełnia warunki określone w ustawie.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w:t>
      </w:r>
      <w:r>
        <w:rPr>
          <w:rFonts w:ascii="Times New Roman"/>
          <w:b/>
          <w:i w:val="false"/>
          <w:color w:val="000000"/>
          <w:sz w:val="24"/>
          <w:lang w:val="pl-Pl"/>
        </w:rPr>
        <w:t xml:space="preserve"> [Wliczenie renty socjalnej do dochodu]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ustalania prawa do świadczeń rodzinnych na podstawie dochodu rodziny uzyskanego w roku kalendarzowym 2002 do dochodu rodziny wlicza się otrzymywaną rentę socjalną, przyznaną na podstawie przepisów o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w:t>
      </w:r>
      <w:r>
        <w:rPr>
          <w:rFonts w:ascii="Times New Roman"/>
          <w:b/>
          <w:i w:val="false"/>
          <w:color w:val="000000"/>
          <w:sz w:val="24"/>
          <w:lang w:val="pl-Pl"/>
        </w:rPr>
        <w:t xml:space="preserve"> [Postępowanie w sprawie nienależnie pobranych zasiłków]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czasu przejęcia przez organ właściwy zadań w zakresie realizacji świadczeń rodzinnych postępowanie w sprawie nienależnie pobranych zasiłków rodzinnych, pielęgnacyjnych i wychowawczych zakończone ostateczną decyzją lub będące w toku prowadzi organ, który wydał tę decyzję lub wszczął postępowanie w sprawie nienależnie pobranych zasiłków rodzinnych, pielęgnacyjnych i wychowawczych, na podstawie dotychczasowych przepisów.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Kwoty nienależnie pobranych świadczeń rodzinnych, zasiłków rodzinnych, pielęgnacyjnych i wychowawczych, ustalone ostateczną decyzją są potrącane: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 świadczeń rodzinnych przez podmioty realizujące świadczenia rodzinne;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 emerytury, renty, uposażenia rodzinnego lub renty rodzinnej przez podmioty realizujące te świadczenia, na podstawie odrębnych </w:t>
      </w:r>
      <w:r>
        <w:rPr>
          <w:rFonts w:ascii="Times New Roman"/>
          <w:b w:val="false"/>
          <w:i w:val="false"/>
          <w:color w:val="1b1b1b"/>
          <w:sz w:val="24"/>
          <w:lang w:val="pl-Pl"/>
        </w:rPr>
        <w:t>przepisów</w:t>
      </w:r>
      <w:r>
        <w:rPr>
          <w:rFonts w:ascii="Times New Roman"/>
          <w:b w:val="false"/>
          <w:i w:val="false"/>
          <w:color w:val="000000"/>
          <w:sz w:val="24"/>
          <w:lang w:val="pl-Pl"/>
        </w:rPr>
        <w:t>, jeżeli prawo do świadczeń rodzinnych ustało lub nie istniało, pod warunkiem, że świadczenia rodzinne, zasiłki rodzinne, pielęgnacyjne i wychowawcze były wypłacane łącznie z emeryturą, rentą, uposażeniem rodzinnym lub rentą rodzinną;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właściwy w przejętych sprawach dotyczących nienależnie pobranych zasiłków rodzinnych, pielęgnacyjnych i wychowawczych, a także w sprawach świadczeń rodzinnych ustalonych ostateczną decyzją lub będących w toku staje się stroną w zakresie postępowań egzekucyjnych i przed sądem, a także przejmuje zabezpieczenia wszelkich wierzytelności.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właściwy prowadzi postępowanie w sprawie nienależnie pobranych zasiłków rodzinnych, pielęgnacyjnych i wychowawczych na podstawie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w:t>
      </w:r>
      <w:r>
        <w:rPr>
          <w:rFonts w:ascii="Times New Roman"/>
          <w:b/>
          <w:i w:val="false"/>
          <w:color w:val="000000"/>
          <w:sz w:val="24"/>
          <w:lang w:val="pl-Pl"/>
        </w:rPr>
        <w:t xml:space="preserve"> [Likwidacja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dniem wejścia w życie ustawy fundusz alimentacyjny, zwany dalej "funduszem", przechodzi w stan likwidacji.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dniem wejścia w życie ustawy aktywa i pasywa funduszu stają się aktywami i pasywami Skarbu Państwa.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Likwidatorem funduszu jest Prezes Zakładu w zakresie spraw o świadczenia z funduszu, do których prawo powstało przed dniem wejścia w życie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Likwidator może upoważnić innych pracowników Zakładu do wykonywania określonych czynności związanych z likwidacją funduszu.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w:t>
      </w:r>
      <w:r>
        <w:rPr>
          <w:rFonts w:ascii="Times New Roman"/>
          <w:b/>
          <w:i w:val="false"/>
          <w:color w:val="000000"/>
          <w:sz w:val="24"/>
          <w:lang w:val="pl-Pl"/>
        </w:rPr>
        <w:t xml:space="preserve"> [Likwidacja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Niezwłocznie po rozpoczęciu likwidacji likwidator powinien powiadomić bank obsługujący fundusz o rozpoczęciu likwidacji funduszu.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Likwidator prowadzi bieżące sprawy, ściąga wierzytelności i wykonuje zobowiązania likwidowanego funduszu oraz reprezentuje w tych sprawach Skarb Państwa.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Likwidację funduszu likwidator prowadzi na podstawie planu finansowego likwidacji, obejmującego źródła przychodów i przewidywanych wydatków w okresie likwidacji, w tym zaspokojenia zobowiązań funduszu, w ramach środków istniejących po rozpoczęciu likwidacji.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Plan likwidacji funduszu, o którym mowa w ust. 3, likwidator przedstawia do zaopiniowania ministrowi właściwemu do spraw finansów publicznych.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Likwidator sporządza sprawozdania budżetowe, do sporządzania których przed dniem likwidacji funduszu był zobowiązany Prezes Zakładu.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w:t>
      </w:r>
      <w:r>
        <w:rPr>
          <w:rFonts w:ascii="Times New Roman"/>
          <w:b/>
          <w:i w:val="false"/>
          <w:color w:val="000000"/>
          <w:sz w:val="24"/>
          <w:lang w:val="pl-Pl"/>
        </w:rPr>
        <w:t xml:space="preserve"> [Sprawy o świadczenia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Sprawy o świadczenia z funduszu, do których prawo powstało do dnia wejścia w życie ustawy, podlegają rozpatrzeniu na zasadach i w trybie określonych w dotychczasowych przepisach.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w:t>
      </w:r>
      <w:r>
        <w:rPr>
          <w:rFonts w:ascii="Times New Roman"/>
          <w:b/>
          <w:i w:val="false"/>
          <w:color w:val="000000"/>
          <w:sz w:val="24"/>
          <w:lang w:val="pl-Pl"/>
        </w:rPr>
        <w:t xml:space="preserve"> [Świadczenia bezpodstawnie pobrane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która bezpodstawnie pobrała świadczenia z funduszu, jest obowiązana do ich zwrotu.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Sprawy o bezpodstawnie pobrane świadczenia z funduszu alimentacyjnego podlegają rozpatrzeniu i dochodzeniu na zasadach i w trybie określonych w dotychczasowych przepisach.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Egzekucję z tytułu bezpodstawnie pobranych świadczeń z funduszu prowadzi się w dalszym ciągu, aż do ich zaspokojenia. Organ egzekucyjny przekazuje likwidatorowi kwoty ściągnięte od osoby, która bezpodstawnie pobrała świadczenia z funduszu. Wniosek o umorzenie lub zawieszenie egzekucji wymaga zgody likwidatora.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w:t>
      </w:r>
      <w:r>
        <w:rPr>
          <w:rFonts w:ascii="Times New Roman"/>
          <w:b/>
          <w:i w:val="false"/>
          <w:color w:val="000000"/>
          <w:sz w:val="24"/>
          <w:lang w:val="pl-Pl"/>
        </w:rPr>
        <w:t xml:space="preserve"> [Egzekucja należności z tytułu wypłaconych świadczeń z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Egzekucję należności z tytułu wypłaconych świadczeń z funduszu prowadzi się w dalszym ciągu aż do ich zaspokojenia. Organ egzekucyjny przekazuje likwidatorowi kwoty ściągnięte od osoby zobowiązanej do alimentacji, pozostałe po zaspokojeniu alimentów i należności z tytułu wypłaconej zaliczki alimentacyjnej. Wniosek o umorzenie lub zawieszenie egzekucji wymaga zgody likwidatora.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w:t>
      </w:r>
      <w:r>
        <w:rPr>
          <w:rFonts w:ascii="Times New Roman"/>
          <w:b/>
          <w:i w:val="false"/>
          <w:color w:val="000000"/>
          <w:sz w:val="24"/>
          <w:lang w:val="pl-Pl"/>
        </w:rPr>
        <w:t xml:space="preserve"> [Umorzenie należności likwidowanego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szczególnie uzasadnionych przypadkach związanych z sytuacją zdrowotną lub rodzinną osoby, przeciwko której jest prowadzona egzekucja alimentów, lub osoby zobowiązanej do zwrotu bezpodstawnie pobranych świadczeń z funduszu, likwidator może umorzyć, rozłożyć na raty lub odroczyć termin płatności należności likwidowanego funduszu z tytułu wypłaconych lub bezpodstawnie pobranych świadczeń z funduszu.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Likwidator, za zgodą ministra właściwego do spraw finansów publicznych, może umorzyć należności likwidowanego funduszu z tytułu wypłaconych lub bezpodstawnie pobranych świadczeń z funduszu.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Od decyzji likwidatora, w sprawach określonych w ust. 1, przysługuje odwołanie do Sądu Okręgowego - Sądu Pracy i Ubezpieczeń Społecznych, w terminie i według zasad określonych w przepisach </w:t>
      </w:r>
      <w:r>
        <w:rPr>
          <w:rFonts w:ascii="Times New Roman"/>
          <w:b w:val="false"/>
          <w:i w:val="false"/>
          <w:color w:val="1b1b1b"/>
          <w:sz w:val="24"/>
          <w:lang w:val="pl-Pl"/>
        </w:rPr>
        <w:t>Kodeksu postępowania cywilnego</w:t>
      </w:r>
      <w:r>
        <w:rPr>
          <w:rFonts w:ascii="Times New Roman"/>
          <w:b w:val="false"/>
          <w:i w:val="false"/>
          <w:color w:val="000000"/>
          <w:sz w:val="24"/>
          <w:lang w:val="pl-Pl"/>
        </w:rPr>
        <w:t xml:space="preserve"> dotyczących spraw z zakresu ubezpieczeń społecznych.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Odwołanie, o którym mowa w ust. 3, wnosi się na piśmie do jednostki organizacyjnej Zakładu wskazanej w decyzji. Jeżeli odwołanie nie zostało uwzględnione podlega przekazaniu niezwłocznie, nie później niż w terminie 30 dni od dnia wniesienia, do sądu wraz z uzasadnieniem.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w:t>
      </w:r>
      <w:r>
        <w:rPr>
          <w:rFonts w:ascii="Times New Roman"/>
          <w:b/>
          <w:i w:val="false"/>
          <w:color w:val="000000"/>
          <w:sz w:val="24"/>
          <w:lang w:val="pl-Pl"/>
        </w:rPr>
        <w:t xml:space="preserve"> [Środki uzyskane z likwidacji funduszu alimentacyjnego]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uzyskiwane w wyniku likwidacji Funduszu są przekazywane na dochody budżetu państwa po zakończeniu każdego roku budżetowego do dnia 31 marca.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zakończeniu likwidacji likwidator sporządza sprawozdanie końcowe z zakończenia likwidacji, podlegające zatwierdzeniu przez ministra właściwego do spraw finansów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w:t>
      </w:r>
      <w:r>
        <w:rPr>
          <w:rFonts w:ascii="Times New Roman"/>
          <w:b/>
          <w:i w:val="false"/>
          <w:color w:val="000000"/>
          <w:sz w:val="24"/>
          <w:lang w:val="pl-Pl"/>
        </w:rPr>
        <w:t xml:space="preserve"> [Przestępstwo niealimentacji]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Postępowania karne o przestępstwa określone w </w:t>
      </w:r>
      <w:r>
        <w:rPr>
          <w:rFonts w:ascii="Times New Roman"/>
          <w:b w:val="false"/>
          <w:i w:val="false"/>
          <w:color w:val="1b1b1b"/>
          <w:sz w:val="24"/>
          <w:lang w:val="pl-Pl"/>
        </w:rPr>
        <w:t>art. 209 § 1</w:t>
      </w:r>
      <w:r>
        <w:rPr>
          <w:rFonts w:ascii="Times New Roman"/>
          <w:b w:val="false"/>
          <w:i w:val="false"/>
          <w:color w:val="000000"/>
          <w:sz w:val="24"/>
          <w:lang w:val="pl-Pl"/>
        </w:rPr>
        <w:t xml:space="preserve"> Kodeksu karnego wszczęte z urzędu przed dniem wejścia w życie niniejszej ustawy toczą się dalej w tym samym trybie.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70a.</w:t>
      </w:r>
      <w:r>
        <w:rPr>
          <w:rFonts w:ascii="Times New Roman"/>
          <w:b/>
          <w:i w:val="false"/>
          <w:color w:val="000000"/>
          <w:sz w:val="24"/>
          <w:lang w:val="pl-Pl"/>
        </w:rPr>
        <w:t xml:space="preserve"> [Prawo do dodatku do zasiłku rodzinnego z tytułu samotnego wychowywania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Osobie otrzymującej dodatek, o którym mowa w </w:t>
      </w:r>
      <w:r>
        <w:rPr>
          <w:rFonts w:ascii="Times New Roman"/>
          <w:b w:val="false"/>
          <w:i/>
          <w:color w:val="000000"/>
          <w:sz w:val="24"/>
          <w:lang w:val="pl-Pl"/>
        </w:rPr>
        <w:t>art. 12</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28</w:t>
      </w:r>
      <w:r>
        <w:rPr>
          <w:rFonts w:ascii="Times New Roman"/>
          <w:b w:val="false"/>
          <w:i w:val="false"/>
          <w:color w:val="000000"/>
          <w:sz w:val="24"/>
          <w:lang w:val="pl-Pl"/>
        </w:rPr>
        <w:t xml:space="preserve"> , która do dnia 30 kwietnia 2004 r. pobierała świadczenia z funduszu alimentacyjnego, ustala się w okresie od dnia 1 maja 2004 r. do dnia 31 grudnia 2004 r. prawo do tego dodatku w wysokości 70% przysługującego w kwietniu 2004 r. świadczenia z funduszu alimentacyjnego. Dodatek nie może być niższy niż 170 zł na dziecko albo 250 zł na dziecko, o którym mowa w </w:t>
      </w:r>
      <w:r>
        <w:rPr>
          <w:rFonts w:ascii="Times New Roman"/>
          <w:b w:val="false"/>
          <w:i/>
          <w:color w:val="000000"/>
          <w:sz w:val="24"/>
          <w:lang w:val="pl-Pl"/>
        </w:rPr>
        <w:t>art. 12 ust. 4</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29</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która do dnia wejścia w życie ustawy otrzymywała świadczenie z funduszu alimentacyjnego i po dniu 1 maja 2004 r. nie otrzymywała dodatku z tytułu samotnego wychowywania dziecka, nabywa w okresie od dnia 1 maja 2004 r. do dnia 31 grudnia 2004 r., na wniosek, prawo do dodatku do zasiłku rodzinnego z tytułu samotnego wychowywania dziecka w wysokości 70% świadczenia z funduszu alimentacyjnego przysługującego w kwietniu 2004 r., jeżeli dochód rodziny w przeliczeniu na osobę nie przekracza kwoty 612 zł i rodzina spełnia pozostałe warunki określone w ustawie.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Dodatek, o którym mowa w ust. 1 i 2, nie może być wyższy niż 300 zł na dziecko.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Osobie, o której mowa w ust. 1, wysokość dodatku do zasiłku rodzinnego z tytułu samotnego wychowywania dziecka ustala się z uwzględnieniem wypłaconych po dniu 1 maja 2004 r. dodatków, o których mowa w </w:t>
      </w:r>
      <w:r>
        <w:rPr>
          <w:rFonts w:ascii="Times New Roman"/>
          <w:b w:val="false"/>
          <w:i/>
          <w:color w:val="000000"/>
          <w:sz w:val="24"/>
          <w:lang w:val="pl-Pl"/>
        </w:rPr>
        <w:t>art. 12</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30</w:t>
      </w:r>
      <w:r>
        <w:rPr>
          <w:rFonts w:ascii="Times New Roman"/>
          <w:b w:val="false"/>
          <w:i w:val="false"/>
          <w:color w:val="000000"/>
          <w:sz w:val="24"/>
          <w:lang w:val="pl-Pl"/>
        </w:rPr>
        <w:t xml:space="preserve"> . Wysokość dodatku ustala się z urzędu, po dołączeniu zaświadczenia o wysokości przysługującego w kwietniu 2004 r. świadczenia z funduszu alimentacyjnego.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Zmiana decyzji w sprawie wysokości dodatku z tytułu samotnego wychowywania dziecka w przypadku osób, o których mowa w ust. 1, nie wymaga zgody strony.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10 </w:t>
      </w:r>
    </w:p>
    <w:p>
      <w:pPr>
        <w:spacing w:before="25" w:after="0"/>
        <w:ind w:left="0"/>
        <w:jc w:val="center"/>
        <w:textAlignment w:val="auto"/>
      </w:pPr>
      <w:r>
        <w:rPr>
          <w:rFonts w:ascii="Times New Roman"/>
          <w:b/>
          <w:i w:val="false"/>
          <w:color w:val="000000"/>
          <w:sz w:val="24"/>
          <w:lang w:val="pl-Pl"/>
        </w:rPr>
        <w:t>Przepisy uchylające i przepisy o wejściu w życie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w:t>
      </w:r>
      <w:r>
        <w:rPr>
          <w:rFonts w:ascii="Times New Roman"/>
          <w:b/>
          <w:i w:val="false"/>
          <w:color w:val="000000"/>
          <w:sz w:val="24"/>
          <w:lang w:val="pl-Pl"/>
        </w:rPr>
        <w:t xml:space="preserve"> [Przepis derogacyjny]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Tracą moc: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ustawa</w:t>
      </w:r>
      <w:r>
        <w:rPr>
          <w:rFonts w:ascii="Times New Roman"/>
          <w:b w:val="false"/>
          <w:i w:val="false"/>
          <w:color w:val="000000"/>
          <w:sz w:val="24"/>
          <w:lang w:val="pl-Pl"/>
        </w:rPr>
        <w:t xml:space="preserve"> z dnia 18 lipca 1974 r. o funduszu alimentacyjnym (Dz. U. z 1991 r. poz. 200, z późn. zm.);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ustawa</w:t>
      </w:r>
      <w:r>
        <w:rPr>
          <w:rFonts w:ascii="Times New Roman"/>
          <w:b w:val="false"/>
          <w:i w:val="false"/>
          <w:color w:val="000000"/>
          <w:sz w:val="24"/>
          <w:lang w:val="pl-Pl"/>
        </w:rPr>
        <w:t xml:space="preserve"> z dnia 1 grudnia 1994 r. o zasiłkach rodzinnych, pielęgnacyjnych i wychowawczych (Dz. U. z 1998 r. poz. 651,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z dniem 1 maja 2004 r.,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36 i 40, które wchodzą w życie z dniem 31 grudnia 2003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6 ust. 2, który wchodzi w życie z dniem 1 września 2006 r.</w:t>
      </w:r>
    </w:p>
    <w:p>
      <w:pPr>
        <w:spacing w:before="250" w:after="0"/>
        <w:ind w:left="0"/>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Art. 3 pkt 19 zmieniony przez art. 10 ustawy z dnia 11 lipca 2014 r. (Dz.U.2014.1198) zmieniającej nin. ustawę z dniem 1 października 2016 r.</w:t>
      </w:r>
    </w:p>
    <w:p>
      <w:pPr>
        <w:spacing w:after="0"/>
        <w:ind w:left="0"/>
        <w:jc w:val="left"/>
        <w:textAlignment w:val="auto"/>
      </w:pP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Kwota nieaktualna. Obecnie: 674 zł zob. </w:t>
      </w:r>
      <w:r>
        <w:rPr>
          <w:rFonts w:ascii="Times New Roman"/>
          <w:b w:val="false"/>
          <w:i w:val="false"/>
          <w:color w:val="1b1b1b"/>
          <w:sz w:val="24"/>
          <w:lang w:val="pl-Pl"/>
        </w:rPr>
        <w:t>§ 1 ust. 1 pkt 1</w:t>
      </w:r>
      <w:r>
        <w:rPr>
          <w:rFonts w:ascii="Times New Roman"/>
          <w:b w:val="false"/>
          <w:i w:val="false"/>
          <w:color w:val="000000"/>
          <w:sz w:val="24"/>
          <w:lang w:val="pl-Pl"/>
        </w:rPr>
        <w:t xml:space="preserve"> rozporządzenia Rady Ministrów z dnia 7 sierpnia 2015 r. w sprawie wysokości dochodu rodziny albo dochodu osoby uczącej się stanowiących podstawę ubiegania się o zasiłek rodzinny i specjalny zasiłek opiekuńczy, wysokości świadczeń rodzinnych oraz wysokości zasiłku dla opiekuna (Dz.U.2015.1238).</w:t>
      </w:r>
    </w:p>
    <w:p>
      <w:pPr>
        <w:spacing w:after="0"/>
        <w:ind w:left="0"/>
        <w:jc w:val="left"/>
        <w:textAlignment w:val="auto"/>
      </w:pPr>
      <w:r>
        <w:rPr>
          <w:rFonts w:ascii="Times New Roman"/>
          <w:b w:val="false"/>
          <w:i w:val="false"/>
          <w:color w:val="000000"/>
          <w:sz w:val="20"/>
          <w:vertAlign w:val="superscript"/>
          <w:lang w:val="pl-Pl"/>
        </w:rPr>
        <w:t>3</w:t>
      </w:r>
      <w:r>
        <w:rPr>
          <w:rFonts w:ascii="Times New Roman"/>
          <w:b w:val="false"/>
          <w:i w:val="false"/>
          <w:color w:val="000000"/>
          <w:sz w:val="24"/>
          <w:lang w:val="pl-Pl"/>
        </w:rPr>
        <w:t xml:space="preserve"> Kwota nieaktualna. Obecnie: 764 zł zob. </w:t>
      </w:r>
      <w:r>
        <w:rPr>
          <w:rFonts w:ascii="Times New Roman"/>
          <w:b w:val="false"/>
          <w:i w:val="false"/>
          <w:color w:val="1b1b1b"/>
          <w:sz w:val="24"/>
          <w:lang w:val="pl-Pl"/>
        </w:rPr>
        <w:t>§ 1 ust. 1 pkt 2</w:t>
      </w:r>
      <w:r>
        <w:rPr>
          <w:rFonts w:ascii="Times New Roman"/>
          <w:b w:val="false"/>
          <w:i w:val="false"/>
          <w:color w:val="000000"/>
          <w:sz w:val="24"/>
          <w:lang w:val="pl-Pl"/>
        </w:rPr>
        <w:t xml:space="preserve"> rozporządzenia Rady Ministrów z dnia 7 sierpnia 2015 r. w sprawie wysokości dochodu rodziny albo dochodu osoby uczącej się stanowiących podstawę ubiegania się o zasiłek rodzinny i specjalny zasiłek opiekuńczy, wysokości świadczeń rodzinnych oraz wysokości zasiłku dla opiekuna (Dz.U.2015.1238).</w:t>
      </w:r>
    </w:p>
    <w:p>
      <w:pPr>
        <w:spacing w:after="0"/>
        <w:ind w:left="0"/>
        <w:jc w:val="left"/>
        <w:textAlignment w:val="auto"/>
      </w:pPr>
      <w:r>
        <w:rPr>
          <w:rFonts w:ascii="Times New Roman"/>
          <w:b w:val="false"/>
          <w:i w:val="false"/>
          <w:color w:val="000000"/>
          <w:sz w:val="20"/>
          <w:vertAlign w:val="superscript"/>
          <w:lang w:val="pl-Pl"/>
        </w:rPr>
        <w:t>4</w:t>
      </w:r>
      <w:r>
        <w:rPr>
          <w:rFonts w:ascii="Times New Roman"/>
          <w:b w:val="false"/>
          <w:i w:val="false"/>
          <w:color w:val="000000"/>
          <w:sz w:val="24"/>
          <w:lang w:val="pl-Pl"/>
        </w:rPr>
        <w:t xml:space="preserve"> Kwota nieaktualna. Obecnie: 95 zł zob. </w:t>
      </w:r>
      <w:r>
        <w:rPr>
          <w:rFonts w:ascii="Times New Roman"/>
          <w:b w:val="false"/>
          <w:i w:val="false"/>
          <w:color w:val="1b1b1b"/>
          <w:sz w:val="24"/>
          <w:lang w:val="pl-Pl"/>
        </w:rPr>
        <w:t>§ 2 ust. 2 pkt 1 lit. a</w:t>
      </w:r>
      <w:r>
        <w:rPr>
          <w:rFonts w:ascii="Times New Roman"/>
          <w:b w:val="false"/>
          <w:i w:val="false"/>
          <w:color w:val="000000"/>
          <w:sz w:val="24"/>
          <w:lang w:val="pl-Pl"/>
        </w:rPr>
        <w:t xml:space="preserve"> rozporządzenia Rady Ministrów z dnia 7 sierpnia 2015 r. w sprawie wysokości dochodu rodziny albo dochodu osoby uczącej się stanowiących podstawę ubiegania się o zasiłek rodzinny i specjalny zasiłek opiekuńczy, wysokości świadczeń rodzinnych oraz wysokości zasiłku dla opiekuna (Dz.U.2015.1238).</w:t>
      </w:r>
    </w:p>
    <w:p>
      <w:pPr>
        <w:spacing w:after="0"/>
        <w:ind w:left="0"/>
        <w:jc w:val="left"/>
        <w:textAlignment w:val="auto"/>
      </w:pPr>
      <w:r>
        <w:rPr>
          <w:rFonts w:ascii="Times New Roman"/>
          <w:b w:val="false"/>
          <w:i w:val="false"/>
          <w:color w:val="000000"/>
          <w:sz w:val="20"/>
          <w:vertAlign w:val="superscript"/>
          <w:lang w:val="pl-Pl"/>
        </w:rPr>
        <w:t>5</w:t>
      </w:r>
      <w:r>
        <w:rPr>
          <w:rFonts w:ascii="Times New Roman"/>
          <w:b w:val="false"/>
          <w:i w:val="false"/>
          <w:color w:val="000000"/>
          <w:sz w:val="24"/>
          <w:lang w:val="pl-Pl"/>
        </w:rPr>
        <w:t xml:space="preserve"> Kwota nieaktualna. Obecnie: 124 zł zob. </w:t>
      </w:r>
      <w:r>
        <w:rPr>
          <w:rFonts w:ascii="Times New Roman"/>
          <w:b w:val="false"/>
          <w:i w:val="false"/>
          <w:color w:val="1b1b1b"/>
          <w:sz w:val="24"/>
          <w:lang w:val="pl-Pl"/>
        </w:rPr>
        <w:t>§ 2 ust. 2 pkt 1 lit. b</w:t>
      </w:r>
      <w:r>
        <w:rPr>
          <w:rFonts w:ascii="Times New Roman"/>
          <w:b w:val="false"/>
          <w:i w:val="false"/>
          <w:color w:val="000000"/>
          <w:sz w:val="24"/>
          <w:lang w:val="pl-Pl"/>
        </w:rPr>
        <w:t xml:space="preserve"> rozporządzenia Rady Ministrów z dnia 7 sierpnia 2015 r. w sprawie wysokości dochodu rodziny albo dochodu osoby uczącej się stanowiących podstawę ubiegania się o zasiłek rodzinny i specjalny zasiłek opiekuńczy, wysokości świadczeń rodzinnych oraz wysokości zasiłku dla opiekuna (Dz.U.2015.1238).</w:t>
      </w:r>
    </w:p>
    <w:p>
      <w:pPr>
        <w:spacing w:after="0"/>
        <w:ind w:left="0"/>
        <w:jc w:val="left"/>
        <w:textAlignment w:val="auto"/>
      </w:pPr>
      <w:r>
        <w:rPr>
          <w:rFonts w:ascii="Times New Roman"/>
          <w:b w:val="false"/>
          <w:i w:val="false"/>
          <w:color w:val="000000"/>
          <w:sz w:val="20"/>
          <w:vertAlign w:val="superscript"/>
          <w:lang w:val="pl-Pl"/>
        </w:rPr>
        <w:t>6</w:t>
      </w:r>
      <w:r>
        <w:rPr>
          <w:rFonts w:ascii="Times New Roman"/>
          <w:b w:val="false"/>
          <w:i w:val="false"/>
          <w:color w:val="000000"/>
          <w:sz w:val="24"/>
          <w:lang w:val="pl-Pl"/>
        </w:rPr>
        <w:t xml:space="preserve"> Kwota nieaktualna. Obecnie: 135 zł zob. </w:t>
      </w:r>
      <w:r>
        <w:rPr>
          <w:rFonts w:ascii="Times New Roman"/>
          <w:b w:val="false"/>
          <w:i w:val="false"/>
          <w:color w:val="1b1b1b"/>
          <w:sz w:val="24"/>
          <w:lang w:val="pl-Pl"/>
        </w:rPr>
        <w:t>§ 2 ust. 2 pkt 1 lit. c</w:t>
      </w:r>
      <w:r>
        <w:rPr>
          <w:rFonts w:ascii="Times New Roman"/>
          <w:b w:val="false"/>
          <w:i w:val="false"/>
          <w:color w:val="000000"/>
          <w:sz w:val="24"/>
          <w:lang w:val="pl-Pl"/>
        </w:rPr>
        <w:t xml:space="preserve"> rozporządzenia Rady Ministrów z dnia 7 sierpnia 2015 r. w sprawie wysokości dochodu rodziny albo dochodu osoby uczącej się stanowiących podstawę ubiegania się o zasiłek rodzinny i specjalny zasiłek opiekuńczy, wysokości świadczeń rodzinnych oraz wysokości zasiłku dla opiekuna (Dz.U.2015.1238).</w:t>
      </w:r>
    </w:p>
    <w:p>
      <w:pPr>
        <w:spacing w:after="0"/>
        <w:ind w:left="0"/>
        <w:jc w:val="left"/>
        <w:textAlignment w:val="auto"/>
      </w:pPr>
      <w:r>
        <w:rPr>
          <w:rFonts w:ascii="Times New Roman"/>
          <w:b w:val="false"/>
          <w:i w:val="false"/>
          <w:color w:val="000000"/>
          <w:sz w:val="20"/>
          <w:vertAlign w:val="superscript"/>
          <w:lang w:val="pl-Pl"/>
        </w:rPr>
        <w:t>7</w:t>
      </w:r>
      <w:r>
        <w:rPr>
          <w:rFonts w:ascii="Times New Roman"/>
          <w:b w:val="false"/>
          <w:i w:val="false"/>
          <w:color w:val="000000"/>
          <w:sz w:val="24"/>
          <w:lang w:val="pl-Pl"/>
        </w:rPr>
        <w:t xml:space="preserve"> Kwota nieaktualna. Obecnie: 193 zł zob. </w:t>
      </w:r>
      <w:r>
        <w:rPr>
          <w:rFonts w:ascii="Times New Roman"/>
          <w:b w:val="false"/>
          <w:i w:val="false"/>
          <w:color w:val="1b1b1b"/>
          <w:sz w:val="24"/>
          <w:lang w:val="pl-Pl"/>
        </w:rPr>
        <w:t>§ 2 ust. 2 pkt 2</w:t>
      </w:r>
      <w:r>
        <w:rPr>
          <w:rFonts w:ascii="Times New Roman"/>
          <w:b w:val="false"/>
          <w:i w:val="false"/>
          <w:color w:val="000000"/>
          <w:sz w:val="24"/>
          <w:lang w:val="pl-Pl"/>
        </w:rPr>
        <w:t xml:space="preserve"> rozporządzenia Rady Ministrów z dnia 7 sierpnia 2015 r. w sprawie wysokości dochodu rodziny albo dochodu osoby uczącej się stanowiących podstawę ubiegania się o zasiłek rodzinny i specjalny zasiłek opiekuńczy, wysokości świadczeń rodzinnych oraz wysokości zasiłku dla opiekuna (Dz.U.2015.1238).</w:t>
      </w:r>
    </w:p>
    <w:p>
      <w:pPr>
        <w:spacing w:after="0"/>
        <w:ind w:left="0"/>
        <w:jc w:val="left"/>
        <w:textAlignment w:val="auto"/>
      </w:pPr>
      <w:r>
        <w:rPr>
          <w:rFonts w:ascii="Times New Roman"/>
          <w:b w:val="false"/>
          <w:i w:val="false"/>
          <w:color w:val="000000"/>
          <w:sz w:val="20"/>
          <w:vertAlign w:val="superscript"/>
          <w:lang w:val="pl-Pl"/>
        </w:rPr>
        <w:t>8</w:t>
      </w:r>
      <w:r>
        <w:rPr>
          <w:rFonts w:ascii="Times New Roman"/>
          <w:b w:val="false"/>
          <w:i w:val="false"/>
          <w:color w:val="000000"/>
          <w:sz w:val="24"/>
          <w:lang w:val="pl-Pl"/>
        </w:rPr>
        <w:t xml:space="preserve"> Kwota nieaktualna. Obecnie: 386 zł zob. </w:t>
      </w:r>
      <w:r>
        <w:rPr>
          <w:rFonts w:ascii="Times New Roman"/>
          <w:b w:val="false"/>
          <w:i w:val="false"/>
          <w:color w:val="1b1b1b"/>
          <w:sz w:val="24"/>
          <w:lang w:val="pl-Pl"/>
        </w:rPr>
        <w:t>§ 2 ust. 2 pkt 2</w:t>
      </w:r>
      <w:r>
        <w:rPr>
          <w:rFonts w:ascii="Times New Roman"/>
          <w:b w:val="false"/>
          <w:i w:val="false"/>
          <w:color w:val="000000"/>
          <w:sz w:val="24"/>
          <w:lang w:val="pl-Pl"/>
        </w:rPr>
        <w:t xml:space="preserve"> rozporządzenia Rady Ministrów z dnia 7 sierpnia 2015 r. w sprawie wysokości dochodu rodziny albo dochodu osoby uczącej się stanowiących podstawę ubiegania się o zasiłek rodzinny i specjalny zasiłek opiekuńczy, wysokości świadczeń rodzinnych oraz wysokości zasiłku dla opiekuna (Dz.U.2015.1238).</w:t>
      </w:r>
    </w:p>
    <w:p>
      <w:pPr>
        <w:spacing w:after="0"/>
        <w:ind w:left="0"/>
        <w:jc w:val="left"/>
        <w:textAlignment w:val="auto"/>
      </w:pPr>
      <w:r>
        <w:rPr>
          <w:rFonts w:ascii="Times New Roman"/>
          <w:b w:val="false"/>
          <w:i w:val="false"/>
          <w:color w:val="000000"/>
          <w:sz w:val="20"/>
          <w:vertAlign w:val="superscript"/>
          <w:lang w:val="pl-Pl"/>
        </w:rPr>
        <w:t>9</w:t>
      </w:r>
      <w:r>
        <w:rPr>
          <w:rFonts w:ascii="Times New Roman"/>
          <w:b w:val="false"/>
          <w:i w:val="false"/>
          <w:color w:val="000000"/>
          <w:sz w:val="24"/>
          <w:lang w:val="pl-Pl"/>
        </w:rPr>
        <w:t xml:space="preserve"> Kwota nieaktualna. Obecnie: 95 zł, zob. </w:t>
      </w:r>
      <w:r>
        <w:rPr>
          <w:rFonts w:ascii="Times New Roman"/>
          <w:b w:val="false"/>
          <w:i w:val="false"/>
          <w:color w:val="1b1b1b"/>
          <w:sz w:val="24"/>
          <w:lang w:val="pl-Pl"/>
        </w:rPr>
        <w:t>§ 2 ust. 2 pkt 3</w:t>
      </w:r>
      <w:r>
        <w:rPr>
          <w:rFonts w:ascii="Times New Roman"/>
          <w:b w:val="false"/>
          <w:i w:val="false"/>
          <w:color w:val="000000"/>
          <w:sz w:val="24"/>
          <w:lang w:val="pl-Pl"/>
        </w:rPr>
        <w:t xml:space="preserve"> rozporządzenia Rady Ministrów z dnia 7 sierpnia 2015 r. w sprawie wysokości dochodu rodziny albo dochodu osoby uczącej się stanowiących podstawę ubiegania się o zasiłek rodzinny i specjalny zasiłek opiekuńczy, wysokości świadczeń rodzinnych oraz wysokości zasiłku dla opiekuna (Dz.U.2015.1238).</w:t>
      </w:r>
    </w:p>
    <w:p>
      <w:pPr>
        <w:spacing w:after="0"/>
        <w:ind w:left="0"/>
        <w:jc w:val="left"/>
        <w:textAlignment w:val="auto"/>
      </w:pPr>
      <w:r>
        <w:rPr>
          <w:rFonts w:ascii="Times New Roman"/>
          <w:b w:val="false"/>
          <w:i w:val="false"/>
          <w:color w:val="000000"/>
          <w:sz w:val="20"/>
          <w:vertAlign w:val="superscript"/>
          <w:lang w:val="pl-Pl"/>
        </w:rPr>
        <w:t>10</w:t>
      </w:r>
      <w:r>
        <w:rPr>
          <w:rFonts w:ascii="Times New Roman"/>
          <w:b w:val="false"/>
          <w:i w:val="false"/>
          <w:color w:val="000000"/>
          <w:sz w:val="24"/>
          <w:lang w:val="pl-Pl"/>
        </w:rPr>
        <w:t xml:space="preserve"> Kwota nieaktualna. Obecnie: 90 zł, zob. </w:t>
      </w:r>
      <w:r>
        <w:rPr>
          <w:rFonts w:ascii="Times New Roman"/>
          <w:b w:val="false"/>
          <w:i w:val="false"/>
          <w:color w:val="1b1b1b"/>
          <w:sz w:val="24"/>
          <w:lang w:val="pl-Pl"/>
        </w:rPr>
        <w:t>§ 2 ust. 2 pkt 4 lit. a</w:t>
      </w:r>
      <w:r>
        <w:rPr>
          <w:rFonts w:ascii="Times New Roman"/>
          <w:b w:val="false"/>
          <w:i w:val="false"/>
          <w:color w:val="000000"/>
          <w:sz w:val="24"/>
          <w:lang w:val="pl-Pl"/>
        </w:rPr>
        <w:t xml:space="preserve"> rozporządzenia Rady Ministrów z dnia 7 sierpnia 2015 r. w sprawie wysokości dochodu rodziny albo dochodu osoby uczącej się stanowiących podstawę ubiegania się o zasiłek rodzinny i specjalny zasiłek opiekuńczy, wysokości świadczeń rodzinnych oraz wysokości zasiłku dla opiekuna (Dz.U.2015.1238).</w:t>
      </w:r>
    </w:p>
    <w:p>
      <w:pPr>
        <w:spacing w:after="0"/>
        <w:ind w:left="0"/>
        <w:jc w:val="left"/>
        <w:textAlignment w:val="auto"/>
      </w:pPr>
      <w:r>
        <w:rPr>
          <w:rFonts w:ascii="Times New Roman"/>
          <w:b w:val="false"/>
          <w:i w:val="false"/>
          <w:color w:val="000000"/>
          <w:sz w:val="20"/>
          <w:vertAlign w:val="superscript"/>
          <w:lang w:val="pl-Pl"/>
        </w:rPr>
        <w:t>11</w:t>
      </w:r>
      <w:r>
        <w:rPr>
          <w:rFonts w:ascii="Times New Roman"/>
          <w:b w:val="false"/>
          <w:i w:val="false"/>
          <w:color w:val="000000"/>
          <w:sz w:val="24"/>
          <w:lang w:val="pl-Pl"/>
        </w:rPr>
        <w:t xml:space="preserve"> Kwota nieaktualna. Obecnie: 110 zł, zob. </w:t>
      </w:r>
      <w:r>
        <w:rPr>
          <w:rFonts w:ascii="Times New Roman"/>
          <w:b w:val="false"/>
          <w:i w:val="false"/>
          <w:color w:val="1b1b1b"/>
          <w:sz w:val="24"/>
          <w:lang w:val="pl-Pl"/>
        </w:rPr>
        <w:t>§ 2 ust. 2 pkt 4 lit. b</w:t>
      </w:r>
      <w:r>
        <w:rPr>
          <w:rFonts w:ascii="Times New Roman"/>
          <w:b w:val="false"/>
          <w:i w:val="false"/>
          <w:color w:val="000000"/>
          <w:sz w:val="24"/>
          <w:lang w:val="pl-Pl"/>
        </w:rPr>
        <w:t xml:space="preserve"> rozporządzenia Rady Ministrów z dnia 7 sierpnia 2015 r. w sprawie wysokości dochodu rodziny albo dochodu osoby uczącej się stanowiących podstawę ubiegania się o zasiłek rodzinny i specjalny zasiłek opiekuńczy, wysokości świadczeń rodzinnych oraz wysokości zasiłku dla opiekuna (Dz.U.2015.1238).</w:t>
      </w:r>
    </w:p>
    <w:p>
      <w:pPr>
        <w:spacing w:after="0"/>
        <w:ind w:left="0"/>
        <w:jc w:val="left"/>
        <w:textAlignment w:val="auto"/>
      </w:pPr>
      <w:r>
        <w:rPr>
          <w:rFonts w:ascii="Times New Roman"/>
          <w:b w:val="false"/>
          <w:i w:val="false"/>
          <w:color w:val="000000"/>
          <w:sz w:val="20"/>
          <w:vertAlign w:val="superscript"/>
          <w:lang w:val="pl-Pl"/>
        </w:rPr>
        <w:t>12</w:t>
      </w:r>
      <w:r>
        <w:rPr>
          <w:rFonts w:ascii="Times New Roman"/>
          <w:b w:val="false"/>
          <w:i w:val="false"/>
          <w:color w:val="000000"/>
          <w:sz w:val="24"/>
          <w:lang w:val="pl-Pl"/>
        </w:rPr>
        <w:t xml:space="preserve"> Kwota nieaktualna. Obecnie: 113 zł, zob. </w:t>
      </w:r>
      <w:r>
        <w:rPr>
          <w:rFonts w:ascii="Times New Roman"/>
          <w:b w:val="false"/>
          <w:i w:val="false"/>
          <w:color w:val="1b1b1b"/>
          <w:sz w:val="24"/>
          <w:lang w:val="pl-Pl"/>
        </w:rPr>
        <w:t>§ 2 ust. 2 pkt 5 lit. a</w:t>
      </w:r>
      <w:r>
        <w:rPr>
          <w:rFonts w:ascii="Times New Roman"/>
          <w:b w:val="false"/>
          <w:i w:val="false"/>
          <w:color w:val="000000"/>
          <w:sz w:val="24"/>
          <w:lang w:val="pl-Pl"/>
        </w:rPr>
        <w:t xml:space="preserve"> rozporządzenia Rady Ministrów z dnia 7 sierpnia 2015 r. w sprawie wysokości dochodu rodziny albo dochodu osoby uczącej się stanowiących podstawę ubiegania się o zasiłek rodzinny i specjalny zasiłek opiekuńczy, wysokości świadczeń rodzinnych oraz wysokości zasiłku dla opiekuna (Dz.U.2015.1238).</w:t>
      </w:r>
    </w:p>
    <w:p>
      <w:pPr>
        <w:spacing w:after="0"/>
        <w:ind w:left="0"/>
        <w:jc w:val="left"/>
        <w:textAlignment w:val="auto"/>
      </w:pPr>
      <w:r>
        <w:rPr>
          <w:rFonts w:ascii="Times New Roman"/>
          <w:b w:val="false"/>
          <w:i w:val="false"/>
          <w:color w:val="000000"/>
          <w:sz w:val="20"/>
          <w:vertAlign w:val="superscript"/>
          <w:lang w:val="pl-Pl"/>
        </w:rPr>
        <w:t>13</w:t>
      </w:r>
      <w:r>
        <w:rPr>
          <w:rFonts w:ascii="Times New Roman"/>
          <w:b w:val="false"/>
          <w:i w:val="false"/>
          <w:color w:val="000000"/>
          <w:sz w:val="24"/>
          <w:lang w:val="pl-Pl"/>
        </w:rPr>
        <w:t xml:space="preserve"> Kwota nieaktualna. Obecnie: 69 zł, zob. </w:t>
      </w:r>
      <w:r>
        <w:rPr>
          <w:rFonts w:ascii="Times New Roman"/>
          <w:b w:val="false"/>
          <w:i w:val="false"/>
          <w:color w:val="1b1b1b"/>
          <w:sz w:val="24"/>
          <w:lang w:val="pl-Pl"/>
        </w:rPr>
        <w:t>§ 2 ust. 2 pkt 5 lit. b</w:t>
      </w:r>
      <w:r>
        <w:rPr>
          <w:rFonts w:ascii="Times New Roman"/>
          <w:b w:val="false"/>
          <w:i w:val="false"/>
          <w:color w:val="000000"/>
          <w:sz w:val="24"/>
          <w:lang w:val="pl-Pl"/>
        </w:rPr>
        <w:t xml:space="preserve"> rozporządzenia Rady Ministrów z dnia 7 sierpnia 2015 r. w sprawie wysokości dochodu rodziny albo dochodu osoby uczącej się stanowiących podstawę ubiegania się o zasiłek rodzinny i specjalny zasiłek opiekuńczy, wysokości świadczeń rodzinnych oraz wysokości zasiłku dla opiekuna (Dz.U.2015.1238).</w:t>
      </w:r>
    </w:p>
    <w:p>
      <w:pPr>
        <w:spacing w:after="0"/>
        <w:ind w:left="0"/>
        <w:jc w:val="left"/>
        <w:textAlignment w:val="auto"/>
      </w:pPr>
      <w:r>
        <w:rPr>
          <w:rFonts w:ascii="Times New Roman"/>
          <w:b w:val="false"/>
          <w:i w:val="false"/>
          <w:color w:val="000000"/>
          <w:sz w:val="20"/>
          <w:vertAlign w:val="superscript"/>
          <w:lang w:val="pl-Pl"/>
        </w:rPr>
        <w:t>14</w:t>
      </w:r>
      <w:r>
        <w:rPr>
          <w:rFonts w:ascii="Times New Roman"/>
          <w:b w:val="false"/>
          <w:i w:val="false"/>
          <w:color w:val="000000"/>
          <w:sz w:val="24"/>
          <w:lang w:val="pl-Pl"/>
        </w:rPr>
        <w:t xml:space="preserve"> Kwota nieaktualna. Obecnie: 153 zł, zob. </w:t>
      </w:r>
      <w:r>
        <w:rPr>
          <w:rFonts w:ascii="Times New Roman"/>
          <w:b w:val="false"/>
          <w:i w:val="false"/>
          <w:color w:val="1b1b1b"/>
          <w:sz w:val="24"/>
          <w:lang w:val="pl-Pl"/>
        </w:rPr>
        <w:t>§ 3 pkt 6</w:t>
      </w:r>
      <w:r>
        <w:rPr>
          <w:rFonts w:ascii="Times New Roman"/>
          <w:b w:val="false"/>
          <w:i w:val="false"/>
          <w:color w:val="000000"/>
          <w:sz w:val="24"/>
          <w:lang w:val="pl-Pl"/>
        </w:rPr>
        <w:t xml:space="preserve"> rozporządzenia Rady Ministrów z dnia 7 sierpnia 2015 r. w sprawie wysokości dochodu rodziny albo dochodu osoby uczącej się stanowiących podstawę ubiegania się o zasiłek rodzinny i specjalny zasiłek opiekuńczy, wysokości świadczeń rodzinnych oraz wysokości zasiłku dla opiekuna (Dz.U.2015.1238).</w:t>
      </w:r>
    </w:p>
    <w:p>
      <w:pPr>
        <w:spacing w:after="0"/>
        <w:ind w:left="0"/>
        <w:jc w:val="left"/>
        <w:textAlignment w:val="auto"/>
      </w:pPr>
      <w:r>
        <w:rPr>
          <w:rFonts w:ascii="Times New Roman"/>
          <w:b w:val="false"/>
          <w:i w:val="false"/>
          <w:color w:val="000000"/>
          <w:sz w:val="20"/>
          <w:vertAlign w:val="superscript"/>
          <w:lang w:val="pl-Pl"/>
        </w:rPr>
        <w:t>15</w:t>
      </w:r>
      <w:r>
        <w:rPr>
          <w:rFonts w:ascii="Times New Roman"/>
          <w:b w:val="false"/>
          <w:i w:val="false"/>
          <w:color w:val="000000"/>
          <w:sz w:val="24"/>
          <w:lang w:val="pl-Pl"/>
        </w:rPr>
        <w:t xml:space="preserve"> Z dniem 23 października 2014 r. art. 17 ust. 1b w zakresie, w jakim różnicuje prawo do świadczenia pielęgnacyjnego osób sprawujących opiekę nad osobą niepełnosprawną po ukończeniu przez nią wieku określonego w tym przepisie ze względu na moment powstania niepełnosprawności, został uznany za niezgodny z </w:t>
      </w:r>
      <w:r>
        <w:rPr>
          <w:rFonts w:ascii="Times New Roman"/>
          <w:b w:val="false"/>
          <w:i w:val="false"/>
          <w:color w:val="1b1b1b"/>
          <w:sz w:val="24"/>
          <w:lang w:val="pl-Pl"/>
        </w:rPr>
        <w:t>art. 32 ust. 1</w:t>
      </w:r>
      <w:r>
        <w:rPr>
          <w:rFonts w:ascii="Times New Roman"/>
          <w:b w:val="false"/>
          <w:i w:val="false"/>
          <w:color w:val="000000"/>
          <w:sz w:val="24"/>
          <w:lang w:val="pl-Pl"/>
        </w:rPr>
        <w:t xml:space="preserve"> Konstytucji RP </w:t>
      </w:r>
      <w:r>
        <w:rPr>
          <w:rFonts w:ascii="Times New Roman"/>
          <w:b w:val="false"/>
          <w:i w:val="false"/>
          <w:color w:val="1b1b1b"/>
          <w:sz w:val="24"/>
          <w:lang w:val="pl-Pl"/>
        </w:rPr>
        <w:t>wyrokiem</w:t>
      </w:r>
      <w:r>
        <w:rPr>
          <w:rFonts w:ascii="Times New Roman"/>
          <w:b w:val="false"/>
          <w:i w:val="false"/>
          <w:color w:val="000000"/>
          <w:sz w:val="24"/>
          <w:lang w:val="pl-Pl"/>
        </w:rPr>
        <w:t xml:space="preserve"> Trybunału Konstytucyjnego z dnia 21 października 2014 r. (Dz.U.2014.1443).</w:t>
      </w:r>
    </w:p>
    <w:p>
      <w:pPr>
        <w:spacing w:after="0"/>
        <w:ind w:left="0"/>
        <w:jc w:val="left"/>
        <w:textAlignment w:val="auto"/>
      </w:pPr>
      <w:r>
        <w:rPr>
          <w:rFonts w:ascii="Times New Roman"/>
          <w:b w:val="false"/>
          <w:i w:val="false"/>
          <w:color w:val="000000"/>
          <w:sz w:val="20"/>
          <w:vertAlign w:val="superscript"/>
          <w:lang w:val="pl-Pl"/>
        </w:rPr>
        <w:t>16</w:t>
      </w:r>
      <w:r>
        <w:rPr>
          <w:rFonts w:ascii="Times New Roman"/>
          <w:b w:val="false"/>
          <w:i w:val="false"/>
          <w:color w:val="000000"/>
          <w:sz w:val="24"/>
          <w:lang w:val="pl-Pl"/>
        </w:rPr>
        <w:t xml:space="preserve"> Art. 17 ust. 5 pkt 4 częściowo został uznany za niezgodny z </w:t>
      </w:r>
      <w:r>
        <w:rPr>
          <w:rFonts w:ascii="Times New Roman"/>
          <w:b w:val="false"/>
          <w:i w:val="false"/>
          <w:color w:val="1b1b1b"/>
          <w:sz w:val="24"/>
          <w:lang w:val="pl-Pl"/>
        </w:rPr>
        <w:t>art. 71 ust. 1</w:t>
      </w:r>
      <w:r>
        <w:rPr>
          <w:rFonts w:ascii="Times New Roman"/>
          <w:b w:val="false"/>
          <w:i w:val="false"/>
          <w:color w:val="000000"/>
          <w:sz w:val="24"/>
          <w:lang w:val="pl-Pl"/>
        </w:rPr>
        <w:t xml:space="preserve"> zdanie drugie Konstytucji RP, </w:t>
      </w:r>
      <w:r>
        <w:rPr>
          <w:rFonts w:ascii="Times New Roman"/>
          <w:b w:val="false"/>
          <w:i w:val="false"/>
          <w:color w:val="1b1b1b"/>
          <w:sz w:val="24"/>
          <w:lang w:val="pl-Pl"/>
        </w:rPr>
        <w:t>wyrokiem</w:t>
      </w:r>
      <w:r>
        <w:rPr>
          <w:rFonts w:ascii="Times New Roman"/>
          <w:b w:val="false"/>
          <w:i w:val="false"/>
          <w:color w:val="000000"/>
          <w:sz w:val="24"/>
          <w:lang w:val="pl-Pl"/>
        </w:rPr>
        <w:t xml:space="preserve"> Trybunału Konstytucyjnego z dnia 18 listopada 2014 r. (Dz.U.2014.1652) z dniem 26 listopada 2014 r. Zgodnie z tym </w:t>
      </w:r>
      <w:r>
        <w:rPr>
          <w:rFonts w:ascii="Times New Roman"/>
          <w:b w:val="false"/>
          <w:i w:val="false"/>
          <w:color w:val="1b1b1b"/>
          <w:sz w:val="24"/>
          <w:lang w:val="pl-Pl"/>
        </w:rPr>
        <w:t>wyrokiem</w:t>
      </w:r>
      <w:r>
        <w:rPr>
          <w:rFonts w:ascii="Times New Roman"/>
          <w:b w:val="false"/>
          <w:i w:val="false"/>
          <w:color w:val="000000"/>
          <w:sz w:val="24"/>
          <w:lang w:val="pl-Pl"/>
        </w:rPr>
        <w:t xml:space="preserve"> wymieniony wyżej przepis traci moc w zakresie, w jakim uniemożliwia przyznanie prawa do świadczenia pielęgnacyjnego rodzicowi (opiekunowi faktycznemu), który rezygnuje z zatrudnienia lub innej pracy zarobkowej w związku z koniecznością sprawowania opieki, o której mowa w art. 17 ust. 1 niniejszej ustawy, nad niepełnosprawnym dzieckiem w sytuacji, gdy drugi z rodziców (opiekunów faktycznych) ma ustalone prawo do świadczenia pielęgnacyjnego na inne dziecko w rodzinie.</w:t>
      </w:r>
    </w:p>
    <w:p>
      <w:pPr>
        <w:spacing w:after="0"/>
        <w:ind w:left="0"/>
        <w:jc w:val="left"/>
        <w:textAlignment w:val="auto"/>
      </w:pPr>
      <w:r>
        <w:rPr>
          <w:rFonts w:ascii="Times New Roman"/>
          <w:b w:val="false"/>
          <w:i w:val="false"/>
          <w:color w:val="000000"/>
          <w:sz w:val="20"/>
          <w:vertAlign w:val="superscript"/>
          <w:lang w:val="pl-Pl"/>
        </w:rPr>
        <w:t>17</w:t>
      </w:r>
      <w:r>
        <w:rPr>
          <w:rFonts w:ascii="Times New Roman"/>
          <w:b w:val="false"/>
          <w:i w:val="false"/>
          <w:color w:val="000000"/>
          <w:sz w:val="24"/>
          <w:lang w:val="pl-Pl"/>
        </w:rPr>
        <w:t> Art. 23 ust. 3b zmieniony przez art. 85 pkt 1 ustawy z dnia 5 września 2016 r. (Dz.U.2016.1579) zmieniającej nin. ustawę z dniem 7 października 2016 r.</w:t>
      </w:r>
    </w:p>
    <w:p>
      <w:pPr>
        <w:spacing w:after="0"/>
        <w:ind w:left="0"/>
        <w:jc w:val="left"/>
        <w:textAlignment w:val="auto"/>
      </w:pPr>
      <w:r>
        <w:rPr>
          <w:rFonts w:ascii="Times New Roman"/>
          <w:b w:val="false"/>
          <w:i w:val="false"/>
          <w:color w:val="000000"/>
          <w:sz w:val="20"/>
          <w:vertAlign w:val="superscript"/>
          <w:lang w:val="pl-Pl"/>
        </w:rPr>
        <w:t>18</w:t>
      </w:r>
      <w:r>
        <w:rPr>
          <w:rFonts w:ascii="Times New Roman"/>
          <w:b w:val="false"/>
          <w:i w:val="false"/>
          <w:color w:val="000000"/>
          <w:sz w:val="24"/>
          <w:lang w:val="pl-Pl"/>
        </w:rPr>
        <w:t> Art. 23 ust. 3c zmieniony przez art. 85 pkt 1 ustawy z dnia 5 września 2016 r. (Dz.U.2016.1579) zmieniającej nin. ustawę z dniem 7 października 2016 r.</w:t>
      </w:r>
    </w:p>
    <w:p>
      <w:pPr>
        <w:spacing w:after="0"/>
        <w:ind w:left="0"/>
        <w:jc w:val="left"/>
        <w:textAlignment w:val="auto"/>
      </w:pPr>
      <w:r>
        <w:rPr>
          <w:rFonts w:ascii="Times New Roman"/>
          <w:b w:val="false"/>
          <w:i w:val="false"/>
          <w:color w:val="000000"/>
          <w:sz w:val="20"/>
          <w:vertAlign w:val="superscript"/>
          <w:lang w:val="pl-Pl"/>
        </w:rPr>
        <w:t>19</w:t>
      </w:r>
      <w:r>
        <w:rPr>
          <w:rFonts w:ascii="Times New Roman"/>
          <w:b w:val="false"/>
          <w:i w:val="false"/>
          <w:color w:val="000000"/>
          <w:sz w:val="24"/>
          <w:lang w:val="pl-Pl"/>
        </w:rPr>
        <w:t> Art. 23 ust. 3d zmieniony przez art. 85 pkt 1 ustawy z dnia 5 września 2016 r. (Dz.U.2016.1579) zmieniającej nin. ustawę z dniem 7 października 2016 r.</w:t>
      </w:r>
    </w:p>
    <w:p>
      <w:pPr>
        <w:spacing w:after="0"/>
        <w:ind w:left="0"/>
        <w:jc w:val="left"/>
        <w:textAlignment w:val="auto"/>
      </w:pPr>
      <w:r>
        <w:rPr>
          <w:rFonts w:ascii="Times New Roman"/>
          <w:b w:val="false"/>
          <w:i w:val="false"/>
          <w:color w:val="000000"/>
          <w:sz w:val="20"/>
          <w:vertAlign w:val="superscript"/>
          <w:lang w:val="pl-Pl"/>
        </w:rPr>
        <w:t>20</w:t>
      </w:r>
      <w:r>
        <w:rPr>
          <w:rFonts w:ascii="Times New Roman"/>
          <w:b w:val="false"/>
          <w:i w:val="false"/>
          <w:color w:val="000000"/>
          <w:sz w:val="24"/>
          <w:lang w:val="pl-Pl"/>
        </w:rPr>
        <w:t> Art. 23 ust. 6a zmieniony przez art. 85 pkt 2 ustawy z dnia 5 września 2016 r. (Dz.U.2016.1579) zmieniającej nin. ustawę z dniem 7 października 2016 r.</w:t>
      </w:r>
    </w:p>
    <w:p>
      <w:pPr>
        <w:spacing w:after="0"/>
        <w:ind w:left="0"/>
        <w:jc w:val="left"/>
        <w:textAlignment w:val="auto"/>
      </w:pPr>
      <w:r>
        <w:rPr>
          <w:rFonts w:ascii="Times New Roman"/>
          <w:b w:val="false"/>
          <w:i w:val="false"/>
          <w:color w:val="000000"/>
          <w:sz w:val="20"/>
          <w:vertAlign w:val="superscript"/>
          <w:lang w:val="pl-Pl"/>
        </w:rPr>
        <w:t>21</w:t>
      </w:r>
      <w:r>
        <w:rPr>
          <w:rFonts w:ascii="Times New Roman"/>
          <w:b w:val="false"/>
          <w:i w:val="false"/>
          <w:color w:val="000000"/>
          <w:sz w:val="24"/>
          <w:lang w:val="pl-Pl"/>
        </w:rPr>
        <w:t xml:space="preserve"> Z dniem 30 października 2007 r. art. 24 ust. 2 w zakresie, w jakim stanowi, że w wypadku wniosku o przyznanie zasiłku pielęgnacyjnego osobie niepełnosprawnej w wieku powyżej 16 lat, legitymującej się orzeczeniem o znacznym stopniu niepełnosprawności uzyskanym w wyniku rozpoznania przez wojewódzki zespół do spraw orzekania o niepełnosprawności jej odwołania od orzeczenia powiatowego zespołu do spraw orzekania o niepełnosprawności, prawo do świadczeń rodzinnych ustala się, począwszy od miesiąca, w którym wpłynął wniosek, został uznany za niezgodny z </w:t>
      </w:r>
      <w:r>
        <w:rPr>
          <w:rFonts w:ascii="Times New Roman"/>
          <w:b w:val="false"/>
          <w:i w:val="false"/>
          <w:color w:val="1b1b1b"/>
          <w:sz w:val="24"/>
          <w:lang w:val="pl-Pl"/>
        </w:rPr>
        <w:t>art. 2</w:t>
      </w:r>
      <w:r>
        <w:rPr>
          <w:rFonts w:ascii="Times New Roman"/>
          <w:b w:val="false"/>
          <w:i w:val="false"/>
          <w:color w:val="000000"/>
          <w:sz w:val="24"/>
          <w:lang w:val="pl-Pl"/>
        </w:rPr>
        <w:t xml:space="preserve"> w związku z </w:t>
      </w:r>
      <w:r>
        <w:rPr>
          <w:rFonts w:ascii="Times New Roman"/>
          <w:b w:val="false"/>
          <w:i w:val="false"/>
          <w:color w:val="1b1b1b"/>
          <w:sz w:val="24"/>
          <w:lang w:val="pl-Pl"/>
        </w:rPr>
        <w:t>art. 69</w:t>
      </w:r>
      <w:r>
        <w:rPr>
          <w:rFonts w:ascii="Times New Roman"/>
          <w:b w:val="false"/>
          <w:i w:val="false"/>
          <w:color w:val="000000"/>
          <w:sz w:val="24"/>
          <w:lang w:val="pl-Pl"/>
        </w:rPr>
        <w:t xml:space="preserve"> Konstytucji RP, </w:t>
      </w:r>
      <w:r>
        <w:rPr>
          <w:rFonts w:ascii="Times New Roman"/>
          <w:b w:val="false"/>
          <w:i w:val="false"/>
          <w:color w:val="1b1b1b"/>
          <w:sz w:val="24"/>
          <w:lang w:val="pl-Pl"/>
        </w:rPr>
        <w:t>wyrokiem</w:t>
      </w:r>
      <w:r>
        <w:rPr>
          <w:rFonts w:ascii="Times New Roman"/>
          <w:b w:val="false"/>
          <w:i w:val="false"/>
          <w:color w:val="000000"/>
          <w:sz w:val="24"/>
          <w:lang w:val="pl-Pl"/>
        </w:rPr>
        <w:t xml:space="preserve"> Trybunału Konstytucyjnego z dnia 23 października 2007 r. (Dz.U.2007.200.1446).</w:t>
      </w:r>
    </w:p>
    <w:p>
      <w:pPr>
        <w:spacing w:after="0"/>
        <w:ind w:left="0"/>
        <w:jc w:val="left"/>
        <w:textAlignment w:val="auto"/>
      </w:pPr>
      <w:r>
        <w:rPr>
          <w:rFonts w:ascii="Times New Roman"/>
          <w:b w:val="false"/>
          <w:i w:val="false"/>
          <w:color w:val="000000"/>
          <w:sz w:val="20"/>
          <w:vertAlign w:val="superscript"/>
          <w:lang w:val="pl-Pl"/>
        </w:rPr>
        <w:t>22</w:t>
      </w:r>
      <w:r>
        <w:rPr>
          <w:rFonts w:ascii="Times New Roman"/>
          <w:b w:val="false"/>
          <w:i w:val="false"/>
          <w:color w:val="000000"/>
          <w:sz w:val="24"/>
          <w:lang w:val="pl-Pl"/>
        </w:rPr>
        <w:t> Art. 24 ust. 8 dodany przez art. 1 pkt 2 ustawy z dnia 15 maja 2015 r. (Dz.U.2015.995) zmieniającej nin. ustawę z dniem 1 stycznia 2016 r., z tym że ustawodawca wycofał się z dodania ust. 8 w art. 24 ustawą z dnia 25 września 2015 r. o zmianie ustawy o świadczeniach opieki zdrowotnej finansowanych ze środków publicznych oraz niektórych innych ustaw (Dz.U.2015.1735).</w:t>
      </w:r>
    </w:p>
    <w:p>
      <w:pPr>
        <w:spacing w:after="0"/>
        <w:ind w:left="0"/>
        <w:jc w:val="left"/>
        <w:textAlignment w:val="auto"/>
      </w:pPr>
      <w:r>
        <w:rPr>
          <w:rFonts w:ascii="Times New Roman"/>
          <w:b w:val="false"/>
          <w:i w:val="false"/>
          <w:color w:val="000000"/>
          <w:sz w:val="20"/>
          <w:vertAlign w:val="superscript"/>
          <w:lang w:val="pl-Pl"/>
        </w:rPr>
        <w:t>23</w:t>
      </w:r>
      <w:r>
        <w:rPr>
          <w:rFonts w:ascii="Times New Roman"/>
          <w:b w:val="false"/>
          <w:i w:val="false"/>
          <w:color w:val="000000"/>
          <w:sz w:val="24"/>
          <w:lang w:val="pl-Pl"/>
        </w:rPr>
        <w:t xml:space="preserve"> Artykuł 12 utracił moc z dniem 31 grudnia 2005 r. na podstawie </w:t>
      </w:r>
      <w:r>
        <w:rPr>
          <w:rFonts w:ascii="Times New Roman"/>
          <w:b w:val="false"/>
          <w:i w:val="false"/>
          <w:color w:val="1b1b1b"/>
          <w:sz w:val="24"/>
          <w:lang w:val="pl-Pl"/>
        </w:rPr>
        <w:t>wyroku</w:t>
      </w:r>
      <w:r>
        <w:rPr>
          <w:rFonts w:ascii="Times New Roman"/>
          <w:b w:val="false"/>
          <w:i w:val="false"/>
          <w:color w:val="000000"/>
          <w:sz w:val="24"/>
          <w:lang w:val="pl-Pl"/>
        </w:rPr>
        <w:t xml:space="preserve"> Trybunału Konstytucyjnego z dnia 18 maja 2005 r. sygn. akt K 16/04 (Dz.U.2005.95.806).</w:t>
      </w:r>
    </w:p>
    <w:p>
      <w:pPr>
        <w:spacing w:after="0"/>
        <w:ind w:left="0"/>
        <w:jc w:val="left"/>
        <w:textAlignment w:val="auto"/>
      </w:pPr>
      <w:r>
        <w:rPr>
          <w:rFonts w:ascii="Times New Roman"/>
          <w:b w:val="false"/>
          <w:i w:val="false"/>
          <w:color w:val="000000"/>
          <w:sz w:val="20"/>
          <w:vertAlign w:val="superscript"/>
          <w:lang w:val="pl-Pl"/>
        </w:rPr>
        <w:t>24</w:t>
      </w:r>
      <w:r>
        <w:rPr>
          <w:rFonts w:ascii="Times New Roman"/>
          <w:b w:val="false"/>
          <w:i w:val="false"/>
          <w:color w:val="000000"/>
          <w:sz w:val="24"/>
          <w:lang w:val="pl-Pl"/>
        </w:rPr>
        <w:t xml:space="preserve"> Artykuł 11 uchylony przez </w:t>
      </w:r>
      <w:r>
        <w:rPr>
          <w:rFonts w:ascii="Times New Roman"/>
          <w:b w:val="false"/>
          <w:i w:val="false"/>
          <w:color w:val="1b1b1b"/>
          <w:sz w:val="24"/>
          <w:lang w:val="pl-Pl"/>
        </w:rPr>
        <w:t>art. 27 pkt 7</w:t>
      </w:r>
      <w:r>
        <w:rPr>
          <w:rFonts w:ascii="Times New Roman"/>
          <w:b w:val="false"/>
          <w:i w:val="false"/>
          <w:color w:val="000000"/>
          <w:sz w:val="24"/>
          <w:lang w:val="pl-Pl"/>
        </w:rPr>
        <w:t xml:space="preserve"> ustawy z dnia 22 kwietnia 2005 r. o postępowaniu wobec dłużników alimentacyjnych oraz zaliczce alimentacyjnej (Dz.U.2005.86.732).</w:t>
      </w:r>
    </w:p>
    <w:p>
      <w:pPr>
        <w:spacing w:after="0"/>
        <w:ind w:left="0"/>
        <w:jc w:val="left"/>
        <w:textAlignment w:val="auto"/>
      </w:pPr>
      <w:r>
        <w:rPr>
          <w:rFonts w:ascii="Times New Roman"/>
          <w:b w:val="false"/>
          <w:i w:val="false"/>
          <w:color w:val="000000"/>
          <w:sz w:val="20"/>
          <w:vertAlign w:val="superscript"/>
          <w:lang w:val="pl-Pl"/>
        </w:rPr>
        <w:t>25</w:t>
      </w:r>
      <w:r>
        <w:rPr>
          <w:rFonts w:ascii="Times New Roman"/>
          <w:b w:val="false"/>
          <w:i w:val="false"/>
          <w:color w:val="000000"/>
          <w:sz w:val="24"/>
          <w:lang w:val="pl-Pl"/>
        </w:rPr>
        <w:t xml:space="preserve"> Artykuł 11 ust. 1 uchylony przez </w:t>
      </w:r>
      <w:r>
        <w:rPr>
          <w:rFonts w:ascii="Times New Roman"/>
          <w:b w:val="false"/>
          <w:i w:val="false"/>
          <w:color w:val="1b1b1b"/>
          <w:sz w:val="24"/>
          <w:lang w:val="pl-Pl"/>
        </w:rPr>
        <w:t>art. 27 pkt 7</w:t>
      </w:r>
      <w:r>
        <w:rPr>
          <w:rFonts w:ascii="Times New Roman"/>
          <w:b w:val="false"/>
          <w:i w:val="false"/>
          <w:color w:val="000000"/>
          <w:sz w:val="24"/>
          <w:lang w:val="pl-Pl"/>
        </w:rPr>
        <w:t xml:space="preserve"> ustawy z dnia 22 kwietnia 2005 r. o postępowaniu wobec dłużników alimentacyjnych oraz zaliczce alimentacyjnej (Dz.U.2005.86.732).</w:t>
      </w:r>
    </w:p>
    <w:p>
      <w:pPr>
        <w:spacing w:after="0"/>
        <w:ind w:left="0"/>
        <w:jc w:val="left"/>
        <w:textAlignment w:val="auto"/>
      </w:pPr>
      <w:r>
        <w:rPr>
          <w:rFonts w:ascii="Times New Roman"/>
          <w:b w:val="false"/>
          <w:i w:val="false"/>
          <w:color w:val="000000"/>
          <w:sz w:val="20"/>
          <w:vertAlign w:val="superscript"/>
          <w:lang w:val="pl-Pl"/>
        </w:rPr>
        <w:t>26</w:t>
      </w:r>
      <w:r>
        <w:rPr>
          <w:rFonts w:ascii="Times New Roman"/>
          <w:b w:val="false"/>
          <w:i w:val="false"/>
          <w:color w:val="000000"/>
          <w:sz w:val="24"/>
          <w:lang w:val="pl-Pl"/>
        </w:rPr>
        <w:t> Utraciła moc z dniem 1 maja 2004 r. na podstawie art. 71 pkt 1 niniejszej ustawy.</w:t>
      </w:r>
    </w:p>
    <w:p>
      <w:pPr>
        <w:spacing w:after="0"/>
        <w:ind w:left="0"/>
        <w:jc w:val="left"/>
        <w:textAlignment w:val="auto"/>
      </w:pPr>
      <w:r>
        <w:rPr>
          <w:rFonts w:ascii="Times New Roman"/>
          <w:b w:val="false"/>
          <w:i w:val="false"/>
          <w:color w:val="000000"/>
          <w:sz w:val="20"/>
          <w:vertAlign w:val="superscript"/>
          <w:lang w:val="pl-Pl"/>
        </w:rPr>
        <w:t>27</w:t>
      </w:r>
      <w:r>
        <w:rPr>
          <w:rFonts w:ascii="Times New Roman"/>
          <w:b w:val="false"/>
          <w:i w:val="false"/>
          <w:color w:val="000000"/>
          <w:sz w:val="24"/>
          <w:lang w:val="pl-Pl"/>
        </w:rPr>
        <w:t xml:space="preserve"> Artykuł 12 utracił moc z dniem 31 grudnia 2005 r. na podstawie </w:t>
      </w:r>
      <w:r>
        <w:rPr>
          <w:rFonts w:ascii="Times New Roman"/>
          <w:b w:val="false"/>
          <w:i w:val="false"/>
          <w:color w:val="1b1b1b"/>
          <w:sz w:val="24"/>
          <w:lang w:val="pl-Pl"/>
        </w:rPr>
        <w:t>wyroku</w:t>
      </w:r>
      <w:r>
        <w:rPr>
          <w:rFonts w:ascii="Times New Roman"/>
          <w:b w:val="false"/>
          <w:i w:val="false"/>
          <w:color w:val="000000"/>
          <w:sz w:val="24"/>
          <w:lang w:val="pl-Pl"/>
        </w:rPr>
        <w:t xml:space="preserve"> Trybunału Konstytucyjnego z dnia 18 maja 2005 r. sygn. akt K 16/04 (Dz.U.2005.95.806).</w:t>
      </w:r>
    </w:p>
    <w:p>
      <w:pPr>
        <w:spacing w:after="0"/>
        <w:ind w:left="0"/>
        <w:jc w:val="left"/>
        <w:textAlignment w:val="auto"/>
      </w:pPr>
      <w:r>
        <w:rPr>
          <w:rFonts w:ascii="Times New Roman"/>
          <w:b w:val="false"/>
          <w:i w:val="false"/>
          <w:color w:val="000000"/>
          <w:sz w:val="20"/>
          <w:vertAlign w:val="superscript"/>
          <w:lang w:val="pl-Pl"/>
        </w:rPr>
        <w:t>28</w:t>
      </w:r>
      <w:r>
        <w:rPr>
          <w:rFonts w:ascii="Times New Roman"/>
          <w:b w:val="false"/>
          <w:i w:val="false"/>
          <w:color w:val="000000"/>
          <w:sz w:val="24"/>
          <w:lang w:val="pl-Pl"/>
        </w:rPr>
        <w:t xml:space="preserve"> Artykuł 12 utracił moc z dniem 31 grudnia 2005 r. na podstawie </w:t>
      </w:r>
      <w:r>
        <w:rPr>
          <w:rFonts w:ascii="Times New Roman"/>
          <w:b w:val="false"/>
          <w:i w:val="false"/>
          <w:color w:val="1b1b1b"/>
          <w:sz w:val="24"/>
          <w:lang w:val="pl-Pl"/>
        </w:rPr>
        <w:t>wyroku</w:t>
      </w:r>
      <w:r>
        <w:rPr>
          <w:rFonts w:ascii="Times New Roman"/>
          <w:b w:val="false"/>
          <w:i w:val="false"/>
          <w:color w:val="000000"/>
          <w:sz w:val="24"/>
          <w:lang w:val="pl-Pl"/>
        </w:rPr>
        <w:t xml:space="preserve"> Trybunału Konstytucyjnego z dnia 18 maja 2005 r. sygn. akt K 16/04 (Dz.U.2005.95.806).</w:t>
      </w:r>
    </w:p>
    <w:p>
      <w:pPr>
        <w:spacing w:after="0"/>
        <w:ind w:left="0"/>
        <w:jc w:val="left"/>
        <w:textAlignment w:val="auto"/>
      </w:pPr>
      <w:r>
        <w:rPr>
          <w:rFonts w:ascii="Times New Roman"/>
          <w:b w:val="false"/>
          <w:i w:val="false"/>
          <w:color w:val="000000"/>
          <w:sz w:val="20"/>
          <w:vertAlign w:val="superscript"/>
          <w:lang w:val="pl-Pl"/>
        </w:rPr>
        <w:t>29</w:t>
      </w:r>
      <w:r>
        <w:rPr>
          <w:rFonts w:ascii="Times New Roman"/>
          <w:b w:val="false"/>
          <w:i w:val="false"/>
          <w:color w:val="000000"/>
          <w:sz w:val="24"/>
          <w:lang w:val="pl-Pl"/>
        </w:rPr>
        <w:t xml:space="preserve"> Artykuł 12 ust. 4 utracił moc z dniem 31 grudnia 2005 r. na podstawie </w:t>
      </w:r>
      <w:r>
        <w:rPr>
          <w:rFonts w:ascii="Times New Roman"/>
          <w:b w:val="false"/>
          <w:i w:val="false"/>
          <w:color w:val="1b1b1b"/>
          <w:sz w:val="24"/>
          <w:lang w:val="pl-Pl"/>
        </w:rPr>
        <w:t>wyroku</w:t>
      </w:r>
      <w:r>
        <w:rPr>
          <w:rFonts w:ascii="Times New Roman"/>
          <w:b w:val="false"/>
          <w:i w:val="false"/>
          <w:color w:val="000000"/>
          <w:sz w:val="24"/>
          <w:lang w:val="pl-Pl"/>
        </w:rPr>
        <w:t xml:space="preserve"> Trybunału Konstytucyjnego z dnia 18 maja 2005 r. sygn. akt K 16/04 (Dz.U.2005.95.806).</w:t>
      </w:r>
    </w:p>
    <w:p>
      <w:pPr>
        <w:spacing w:after="0"/>
        <w:ind w:left="0"/>
        <w:jc w:val="left"/>
        <w:textAlignment w:val="auto"/>
      </w:pPr>
      <w:r>
        <w:rPr>
          <w:rFonts w:ascii="Times New Roman"/>
          <w:b w:val="false"/>
          <w:i w:val="false"/>
          <w:color w:val="000000"/>
          <w:sz w:val="20"/>
          <w:vertAlign w:val="superscript"/>
          <w:lang w:val="pl-Pl"/>
        </w:rPr>
        <w:t>30</w:t>
      </w:r>
      <w:r>
        <w:rPr>
          <w:rFonts w:ascii="Times New Roman"/>
          <w:b w:val="false"/>
          <w:i w:val="false"/>
          <w:color w:val="000000"/>
          <w:sz w:val="24"/>
          <w:lang w:val="pl-Pl"/>
        </w:rPr>
        <w:t xml:space="preserve"> Artykuł 12 utracił moc z dniem 31 grudnia 2005 r. na podstawie </w:t>
      </w:r>
      <w:r>
        <w:rPr>
          <w:rFonts w:ascii="Times New Roman"/>
          <w:b w:val="false"/>
          <w:i w:val="false"/>
          <w:color w:val="1b1b1b"/>
          <w:sz w:val="24"/>
          <w:lang w:val="pl-Pl"/>
        </w:rPr>
        <w:t>wyroku</w:t>
      </w:r>
      <w:r>
        <w:rPr>
          <w:rFonts w:ascii="Times New Roman"/>
          <w:b w:val="false"/>
          <w:i w:val="false"/>
          <w:color w:val="000000"/>
          <w:sz w:val="24"/>
          <w:lang w:val="pl-Pl"/>
        </w:rPr>
        <w:t xml:space="preserve"> Trybunału Konstytucyjnego z dnia 18 maja 2005 r. sygn. akt K 16/04 (Dz.U.2005.95.806).</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Times New Roman" w:hAnsi="Times New Roman" w:eastAsia="Times New Roman" w:cs="Times New Roman"/>
      <w:b/>
      <w:color w:val="000000" w:themeColor="text1"/>
      <w:sz w:val="42"/>
    </w:rPr>
  </w:style>
  <w:style w:type="paragraph" w:styleId="TitleStyle">
    <w:name w:val="TitleStyle"/>
    <w:pPr>
      <w:spacing w:line="240" w:lineRule="auto"/>
      <w:jc w:val="left"/>
    </w:pPr>
    <w:rPr>
      <w:rFonts w:ascii="Times New Roman" w:hAnsi="Times New Roman" w:eastAsia="Times New Roman" w:cs="Times New Roman"/>
      <w:b/>
      <w:color w:val="000000" w:themeColor="text1"/>
      <w:sz w:val="32"/>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32"/>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